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C193" w14:textId="4AE496D0" w:rsidR="00307DE7" w:rsidRDefault="00041327">
      <w:r w:rsidRPr="00E55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250EA" wp14:editId="3E7A80C8">
                <wp:simplePos x="0" y="0"/>
                <wp:positionH relativeFrom="margin">
                  <wp:align>right</wp:align>
                </wp:positionH>
                <wp:positionV relativeFrom="margin">
                  <wp:posOffset>171450</wp:posOffset>
                </wp:positionV>
                <wp:extent cx="6858000" cy="9334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37D46" w14:textId="7161D12B" w:rsidR="00D6664D" w:rsidRPr="00307DE7" w:rsidRDefault="00D6664D" w:rsidP="00307DE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538135" w:themeColor="accent6" w:themeShade="BF"/>
                                <w:sz w:val="40"/>
                                <w:szCs w:val="56"/>
                              </w:rPr>
                            </w:pPr>
                            <w:r w:rsidRPr="009D2247">
                              <w:rPr>
                                <w:rFonts w:ascii="Sylfaen" w:hAnsi="Sylfaen" w:cs="Sylfaen"/>
                                <w:b/>
                                <w:color w:val="FF671B"/>
                                <w:sz w:val="40"/>
                                <w:szCs w:val="56"/>
                                <w:lang w:val="ka-GE"/>
                              </w:rPr>
                              <w:t>ტენდერი</w:t>
                            </w:r>
                            <w:r w:rsidRPr="009D2247">
                              <w:rPr>
                                <w:rFonts w:cs="Arial"/>
                                <w:b/>
                                <w:color w:val="FF671B"/>
                                <w:sz w:val="40"/>
                                <w:szCs w:val="56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color w:val="FF671B"/>
                                <w:sz w:val="40"/>
                                <w:szCs w:val="56"/>
                                <w:lang w:val="ka-GE"/>
                              </w:rPr>
                              <w:t>ბეჭდური მასალის მოწოდებასთან დაკავშირებით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50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8.8pt;margin-top:13.5pt;width:540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" fillcolor="white [3201]" stroked="f" strokeweight=".5pt">
                <v:textbox>
                  <w:txbxContent>
                    <w:p w14:paraId="6DC37D46" w14:textId="7161D12B" w:rsidR="00D6664D" w:rsidRPr="00307DE7" w:rsidRDefault="00D6664D" w:rsidP="00307DE7">
                      <w:pPr>
                        <w:jc w:val="center"/>
                        <w:rPr>
                          <w:rFonts w:ascii="Sylfaen" w:hAnsi="Sylfaen"/>
                          <w:b/>
                          <w:color w:val="538135" w:themeColor="accent6" w:themeShade="BF"/>
                          <w:sz w:val="40"/>
                          <w:szCs w:val="56"/>
                        </w:rPr>
                      </w:pPr>
                      <w:r w:rsidRPr="009D2247">
                        <w:rPr>
                          <w:rFonts w:ascii="Sylfaen" w:hAnsi="Sylfaen" w:cs="Sylfaen"/>
                          <w:b/>
                          <w:color w:val="FF671B"/>
                          <w:sz w:val="40"/>
                          <w:szCs w:val="56"/>
                          <w:lang w:val="ka-GE"/>
                        </w:rPr>
                        <w:t>ტენდერი</w:t>
                      </w:r>
                      <w:r w:rsidRPr="009D2247">
                        <w:rPr>
                          <w:rFonts w:cs="Arial"/>
                          <w:b/>
                          <w:color w:val="FF671B"/>
                          <w:sz w:val="40"/>
                          <w:szCs w:val="56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 w:cs="Arial"/>
                          <w:b/>
                          <w:color w:val="FF671B"/>
                          <w:sz w:val="40"/>
                          <w:szCs w:val="56"/>
                          <w:lang w:val="ka-GE"/>
                        </w:rPr>
                        <w:t>ბეჭდური მასალის მოწოდებასთან დაკავშირებით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0E291D" w14:textId="5AFCA00A" w:rsidR="0077683F" w:rsidRDefault="00041327" w:rsidP="00153B04">
      <w:r w:rsidRPr="00E55C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095E4" wp14:editId="452EBDA9">
                <wp:simplePos x="0" y="0"/>
                <wp:positionH relativeFrom="margin">
                  <wp:posOffset>219075</wp:posOffset>
                </wp:positionH>
                <wp:positionV relativeFrom="margin">
                  <wp:posOffset>1428750</wp:posOffset>
                </wp:positionV>
                <wp:extent cx="6619875" cy="1028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6750"/>
                            </w:tblGrid>
                            <w:tr w:rsidR="00D6664D" w:rsidRPr="00B54832" w14:paraId="19CC08D0" w14:textId="77777777" w:rsidTr="003C166D">
                              <w:tc>
                                <w:tcPr>
                                  <w:tcW w:w="3528" w:type="dxa"/>
                                </w:tcPr>
                                <w:p w14:paraId="07E32350" w14:textId="14C71625" w:rsidR="00D6664D" w:rsidRPr="00E55C71" w:rsidRDefault="00D6664D" w:rsidP="003C166D">
                                  <w:r w:rsidRPr="00305561">
                                    <w:rPr>
                                      <w:rFonts w:cs="Arial"/>
                                      <w:b/>
                                      <w:color w:val="538135" w:themeColor="accent6" w:themeShade="BF"/>
                                      <w:sz w:val="28"/>
                                      <w:szCs w:val="56"/>
                                      <w:lang w:val="ka-G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2FCE5628" w14:textId="77777777" w:rsidR="00D6664D" w:rsidRPr="007C5AE6" w:rsidRDefault="00D6664D" w:rsidP="003C166D"/>
                              </w:tc>
                            </w:tr>
                            <w:tr w:rsidR="00D6664D" w:rsidRPr="00DF2E46" w14:paraId="57FC2EC1" w14:textId="77777777" w:rsidTr="003C166D">
                              <w:tc>
                                <w:tcPr>
                                  <w:tcW w:w="3528" w:type="dxa"/>
                                </w:tcPr>
                                <w:p w14:paraId="437AC397" w14:textId="77777777" w:rsidR="00D6664D" w:rsidRPr="007C5AE6" w:rsidRDefault="00D6664D" w:rsidP="00307DE7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57AE6241" w14:textId="77777777" w:rsidR="00D6664D" w:rsidRPr="008662A8" w:rsidRDefault="00D6664D" w:rsidP="00307DE7"/>
                              </w:tc>
                            </w:tr>
                            <w:tr w:rsidR="00D6664D" w:rsidRPr="00DF2E46" w14:paraId="6A5550F9" w14:textId="77777777" w:rsidTr="003C166D">
                              <w:tc>
                                <w:tcPr>
                                  <w:tcW w:w="3528" w:type="dxa"/>
                                </w:tcPr>
                                <w:p w14:paraId="009A8579" w14:textId="77777777" w:rsidR="00D6664D" w:rsidRPr="002838F4" w:rsidRDefault="00D6664D" w:rsidP="00307DE7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საკონტაქტო პირი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42FF20E3" w14:textId="6171015A" w:rsidR="00D6664D" w:rsidRPr="00307DE7" w:rsidRDefault="00D6664D" w:rsidP="00307DE7">
                                  <w:pPr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lang w:val="ka-GE"/>
                                    </w:rPr>
                                    <w:t>ნინო სუარიშვილი</w:t>
                                  </w:r>
                                </w:p>
                                <w:p w14:paraId="509D8B91" w14:textId="11E9417C" w:rsidR="00D6664D" w:rsidRPr="009777A5" w:rsidRDefault="00D6664D" w:rsidP="00307DE7">
                                  <w:r>
                                    <w:t>n.suarishvili@m2.ge</w:t>
                                  </w:r>
                                </w:p>
                                <w:p w14:paraId="47001C95" w14:textId="27493278" w:rsidR="00D6664D" w:rsidRPr="00C457C5" w:rsidRDefault="00D6664D" w:rsidP="00307DE7">
                                  <w:r>
                                    <w:t>+995 593 50 10 25</w:t>
                                  </w:r>
                                </w:p>
                              </w:tc>
                            </w:tr>
                          </w:tbl>
                          <w:p w14:paraId="66106048" w14:textId="77777777" w:rsidR="00D6664D" w:rsidRPr="00C46668" w:rsidRDefault="00D6664D" w:rsidP="00307DE7">
                            <w:pPr>
                              <w:rPr>
                                <w:b/>
                                <w:color w:val="538135" w:themeColor="accent6" w:themeShade="BF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95E4" id="Text Box 4" o:spid="_x0000_s1027" type="#_x0000_t202" style="position:absolute;margin-left:17.25pt;margin-top:112.5pt;width:521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102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6750"/>
                      </w:tblGrid>
                      <w:tr w:rsidR="00D6664D" w:rsidRPr="00B54832" w14:paraId="19CC08D0" w14:textId="77777777" w:rsidTr="003C166D">
                        <w:tc>
                          <w:tcPr>
                            <w:tcW w:w="3528" w:type="dxa"/>
                          </w:tcPr>
                          <w:p w14:paraId="07E32350" w14:textId="14C71625" w:rsidR="00D6664D" w:rsidRPr="00E55C71" w:rsidRDefault="00D6664D" w:rsidP="003C166D">
                            <w:r w:rsidRPr="00305561">
                              <w:rPr>
                                <w:rFonts w:cs="Arial"/>
                                <w:b/>
                                <w:color w:val="538135" w:themeColor="accent6" w:themeShade="BF"/>
                                <w:sz w:val="28"/>
                                <w:szCs w:val="56"/>
                                <w:lang w:val="ka-G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2FCE5628" w14:textId="77777777" w:rsidR="00D6664D" w:rsidRPr="007C5AE6" w:rsidRDefault="00D6664D" w:rsidP="003C166D"/>
                        </w:tc>
                      </w:tr>
                      <w:tr w:rsidR="00D6664D" w:rsidRPr="00DF2E46" w14:paraId="57FC2EC1" w14:textId="77777777" w:rsidTr="003C166D">
                        <w:tc>
                          <w:tcPr>
                            <w:tcW w:w="3528" w:type="dxa"/>
                          </w:tcPr>
                          <w:p w14:paraId="437AC397" w14:textId="77777777" w:rsidR="00D6664D" w:rsidRPr="007C5AE6" w:rsidRDefault="00D6664D" w:rsidP="00307DE7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57AE6241" w14:textId="77777777" w:rsidR="00D6664D" w:rsidRPr="008662A8" w:rsidRDefault="00D6664D" w:rsidP="00307DE7"/>
                        </w:tc>
                      </w:tr>
                      <w:tr w:rsidR="00D6664D" w:rsidRPr="00DF2E46" w14:paraId="6A5550F9" w14:textId="77777777" w:rsidTr="003C166D">
                        <w:tc>
                          <w:tcPr>
                            <w:tcW w:w="3528" w:type="dxa"/>
                          </w:tcPr>
                          <w:p w14:paraId="009A8579" w14:textId="77777777" w:rsidR="00D6664D" w:rsidRPr="002838F4" w:rsidRDefault="00D6664D" w:rsidP="00307DE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საკონტაქტო პირი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42FF20E3" w14:textId="6171015A" w:rsidR="00D6664D" w:rsidRPr="00307DE7" w:rsidRDefault="00D6664D" w:rsidP="00307DE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ნინო სუარიშვილი</w:t>
                            </w:r>
                          </w:p>
                          <w:p w14:paraId="509D8B91" w14:textId="11E9417C" w:rsidR="00D6664D" w:rsidRPr="009777A5" w:rsidRDefault="00D6664D" w:rsidP="00307DE7">
                            <w:r>
                              <w:t>n.suarishvili@m2.ge</w:t>
                            </w:r>
                          </w:p>
                          <w:p w14:paraId="47001C95" w14:textId="27493278" w:rsidR="00D6664D" w:rsidRPr="00C457C5" w:rsidRDefault="00D6664D" w:rsidP="00307DE7">
                            <w:r>
                              <w:t>+995 593 50 10 25</w:t>
                            </w:r>
                          </w:p>
                        </w:tc>
                      </w:tr>
                    </w:tbl>
                    <w:p w14:paraId="66106048" w14:textId="77777777" w:rsidR="00D6664D" w:rsidRPr="00C46668" w:rsidRDefault="00D6664D" w:rsidP="00307DE7">
                      <w:pPr>
                        <w:rPr>
                          <w:b/>
                          <w:color w:val="538135" w:themeColor="accent6" w:themeShade="BF"/>
                          <w:sz w:val="44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BD12DC8" w14:textId="4E77D56B" w:rsidR="00307DE7" w:rsidRDefault="00307DE7" w:rsidP="00307DE7"/>
    <w:p w14:paraId="17EFB798" w14:textId="77777777" w:rsidR="00307DE7" w:rsidRPr="0077683F" w:rsidRDefault="00307DE7" w:rsidP="0077683F">
      <w:pPr>
        <w:pStyle w:val="a"/>
        <w:rPr>
          <w:szCs w:val="24"/>
        </w:rPr>
      </w:pPr>
      <w:bookmarkStart w:id="0" w:name="_Toc13058873"/>
      <w:r w:rsidRPr="0077683F">
        <w:rPr>
          <w:szCs w:val="24"/>
        </w:rPr>
        <w:t>ზოგადი ინფორმაცია</w:t>
      </w:r>
      <w:bookmarkEnd w:id="0"/>
      <w:r w:rsidRPr="0077683F">
        <w:rPr>
          <w:szCs w:val="24"/>
        </w:rPr>
        <w:tab/>
      </w:r>
    </w:p>
    <w:p w14:paraId="6262FCE3" w14:textId="77777777" w:rsidR="00307DE7" w:rsidRPr="002A736A" w:rsidRDefault="00307DE7" w:rsidP="00307DE7">
      <w:pPr>
        <w:pStyle w:val="NoSpacing"/>
        <w:rPr>
          <w:lang w:val="ka-GE"/>
        </w:rPr>
      </w:pPr>
    </w:p>
    <w:p w14:paraId="0A8C72ED" w14:textId="530F19ED" w:rsidR="00307DE7" w:rsidRDefault="00307DE7" w:rsidP="00D505C9">
      <w:pPr>
        <w:rPr>
          <w:rFonts w:ascii="Sylfaen" w:eastAsiaTheme="minorEastAsia" w:hAnsi="Sylfaen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</w:t>
      </w:r>
      <w: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m² </w:t>
      </w:r>
      <w:r>
        <w:rPr>
          <w:rFonts w:ascii="Sylfaen" w:eastAsiaTheme="minorEastAsia" w:hAnsi="Sylfaen"/>
          <w:lang w:val="ka-GE" w:eastAsia="ja-JP"/>
        </w:rPr>
        <w:t>უძრავი ქონება</w:t>
      </w:r>
      <w:r w:rsidRPr="000D19A9">
        <w:rPr>
          <w:rFonts w:eastAsiaTheme="minorEastAsia"/>
          <w:lang w:val="ka-GE" w:eastAsia="ja-JP"/>
        </w:rPr>
        <w:t xml:space="preserve"> აცხადებს ტენდერს  </w:t>
      </w:r>
      <w:r>
        <w:rPr>
          <w:rFonts w:ascii="Sylfaen" w:eastAsiaTheme="minorEastAsia" w:hAnsi="Sylfaen"/>
          <w:lang w:val="ka-GE" w:eastAsia="ja-JP"/>
        </w:rPr>
        <w:t>ბეჭდური მასალის შესყიდვასა და მ</w:t>
      </w:r>
      <w:r w:rsidR="00214A1A">
        <w:rPr>
          <w:rFonts w:ascii="Sylfaen" w:eastAsiaTheme="minorEastAsia" w:hAnsi="Sylfaen"/>
          <w:lang w:val="ka-GE" w:eastAsia="ja-JP"/>
        </w:rPr>
        <w:t>ო</w:t>
      </w:r>
      <w:r>
        <w:rPr>
          <w:rFonts w:ascii="Sylfaen" w:eastAsiaTheme="minorEastAsia" w:hAnsi="Sylfaen"/>
          <w:lang w:val="ka-GE" w:eastAsia="ja-JP"/>
        </w:rPr>
        <w:t>წოდებაზე</w:t>
      </w:r>
      <w:r w:rsidR="00214A1A">
        <w:rPr>
          <w:rFonts w:ascii="Sylfaen" w:eastAsiaTheme="minorEastAsia" w:hAnsi="Sylfaen"/>
          <w:lang w:val="ka-GE" w:eastAsia="ja-JP"/>
        </w:rPr>
        <w:t xml:space="preserve"> წლის ჭრილში. </w:t>
      </w:r>
    </w:p>
    <w:p w14:paraId="4093FD5C" w14:textId="02873124" w:rsidR="00214A1A" w:rsidRPr="00307DE7" w:rsidRDefault="00214A1A" w:rsidP="00D505C9">
      <w:pPr>
        <w:rPr>
          <w:rFonts w:ascii="Sylfaen" w:eastAsiaTheme="minorEastAsia" w:hAnsi="Sylfaen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</w:t>
      </w:r>
      <w: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m² </w:t>
      </w:r>
      <w:r>
        <w:rPr>
          <w:rFonts w:ascii="Sylfaen" w:eastAsiaTheme="minorEastAsia" w:hAnsi="Sylfaen"/>
          <w:lang w:val="ka-GE" w:eastAsia="ja-JP"/>
        </w:rPr>
        <w:t>უძრავი ქონება ეძებს ბეჭდური პროდუქციის მომწოდებელ პარტნიორს</w:t>
      </w:r>
      <w:r w:rsidR="00153B04">
        <w:rPr>
          <w:rFonts w:ascii="Sylfaen" w:eastAsiaTheme="minorEastAsia" w:hAnsi="Sylfaen"/>
          <w:lang w:eastAsia="ja-JP"/>
        </w:rPr>
        <w:t xml:space="preserve"> </w:t>
      </w:r>
      <w:r>
        <w:rPr>
          <w:rFonts w:ascii="Sylfaen" w:eastAsiaTheme="minorEastAsia" w:hAnsi="Sylfaen"/>
          <w:lang w:val="ka-GE" w:eastAsia="ja-JP"/>
        </w:rPr>
        <w:t>ტენდერით გათვალისწინებულ</w:t>
      </w:r>
      <w:r w:rsidR="00153B04">
        <w:rPr>
          <w:rFonts w:ascii="Sylfaen" w:eastAsiaTheme="minorEastAsia" w:hAnsi="Sylfaen"/>
          <w:lang w:val="ka-GE" w:eastAsia="ja-JP"/>
        </w:rPr>
        <w:t>ი</w:t>
      </w:r>
      <w:r>
        <w:rPr>
          <w:rFonts w:ascii="Sylfaen" w:eastAsiaTheme="minorEastAsia" w:hAnsi="Sylfaen"/>
          <w:lang w:val="ka-GE" w:eastAsia="ja-JP"/>
        </w:rPr>
        <w:t xml:space="preserve"> ბეჭდური პროდუქციის მიწოდებაზე</w:t>
      </w:r>
      <w:r w:rsidR="00153B04">
        <w:rPr>
          <w:rFonts w:ascii="Sylfaen" w:eastAsiaTheme="minorEastAsia" w:hAnsi="Sylfaen"/>
          <w:lang w:eastAsia="ja-JP"/>
        </w:rPr>
        <w:t>.</w:t>
      </w:r>
      <w:r>
        <w:rPr>
          <w:rFonts w:ascii="Sylfaen" w:eastAsiaTheme="minorEastAsia" w:hAnsi="Sylfaen"/>
          <w:lang w:val="ka-GE" w:eastAsia="ja-JP"/>
        </w:rPr>
        <w:t xml:space="preserve"> წინასწარ შეთანხმებული პირობების დაურღვევლობის შემთხვევაში, სრული ექსკლუზივი ექნება გამარჯვებულ კომპანიას ერთი წლის ვადით.</w:t>
      </w:r>
    </w:p>
    <w:p w14:paraId="49219523" w14:textId="77777777" w:rsidR="00307DE7" w:rsidRPr="002D6FB3" w:rsidRDefault="00307DE7" w:rsidP="00307DE7">
      <w:pPr>
        <w:pStyle w:val="a0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 </w:t>
      </w:r>
    </w:p>
    <w:p w14:paraId="48A405D9" w14:textId="262E56B2" w:rsidR="00307DE7" w:rsidRPr="0077683F" w:rsidRDefault="00307DE7" w:rsidP="0077683F">
      <w:pPr>
        <w:pStyle w:val="a"/>
        <w:rPr>
          <w:szCs w:val="24"/>
        </w:rPr>
      </w:pPr>
      <w:bookmarkStart w:id="1" w:name="_Toc13058874"/>
      <w:r w:rsidRPr="0077683F">
        <w:rPr>
          <w:szCs w:val="24"/>
        </w:rPr>
        <w:t>ინსტრუქცია ტენდერში მონაწილეთათვის</w:t>
      </w:r>
      <w:bookmarkEnd w:id="1"/>
    </w:p>
    <w:p w14:paraId="2C9C0470" w14:textId="77777777" w:rsidR="0077683F" w:rsidRDefault="0077683F" w:rsidP="00D505C9">
      <w:pPr>
        <w:rPr>
          <w:lang w:val="ka-GE"/>
        </w:rPr>
      </w:pPr>
      <w:r>
        <w:rPr>
          <w:lang w:val="ka-GE"/>
        </w:rPr>
        <w:t>ტენდერის მიმდინარეობის განმავლობაში პრეტენდენტებმა უნდა ატვირთონ სატენდერო მოთხოვნებში გათვალისწინებული ყველა დოკუმენტი.</w:t>
      </w:r>
    </w:p>
    <w:p w14:paraId="78630E95" w14:textId="77777777" w:rsidR="0077683F" w:rsidRDefault="0077683F" w:rsidP="00D505C9">
      <w:pPr>
        <w:rPr>
          <w:lang w:val="ka-GE"/>
        </w:rPr>
      </w:pPr>
    </w:p>
    <w:p w14:paraId="0B33586D" w14:textId="3CBAEE90" w:rsidR="0077683F" w:rsidRPr="0077683F" w:rsidRDefault="0077683F" w:rsidP="00D505C9">
      <w:pPr>
        <w:rPr>
          <w:rFonts w:ascii="Sylfaen" w:hAnsi="Sylfaen"/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</w:t>
      </w:r>
      <w:r>
        <w:rPr>
          <w:rFonts w:ascii="Sylfaen" w:hAnsi="Sylfaen"/>
          <w:lang w:val="ka-GE"/>
        </w:rPr>
        <w:t>,</w:t>
      </w:r>
      <w:r>
        <w:rPr>
          <w:lang w:val="ka-GE"/>
        </w:rPr>
        <w:t xml:space="preserve"> ან დაზუსტება შესაძლებელია საკონტაქტო პირთან დაკავშირებით იმეილით</w:t>
      </w:r>
      <w:r>
        <w:rPr>
          <w:rFonts w:ascii="Sylfaen" w:hAnsi="Sylfaen"/>
          <w:lang w:val="ka-GE"/>
        </w:rPr>
        <w:t>,</w:t>
      </w:r>
      <w:r>
        <w:rPr>
          <w:lang w:val="ka-GE"/>
        </w:rPr>
        <w:t xml:space="preserve"> ტელეფონით</w:t>
      </w:r>
      <w:r>
        <w:rPr>
          <w:rFonts w:ascii="Sylfaen" w:hAnsi="Sylfaen"/>
          <w:lang w:val="ka-GE"/>
        </w:rPr>
        <w:t>, ან შეხვედრის ჩანიშვნით.</w:t>
      </w:r>
    </w:p>
    <w:p w14:paraId="4BD40F76" w14:textId="77777777" w:rsidR="0077683F" w:rsidRDefault="0077683F" w:rsidP="00D505C9">
      <w:pPr>
        <w:rPr>
          <w:lang w:val="ka-GE"/>
        </w:rPr>
      </w:pPr>
    </w:p>
    <w:p w14:paraId="2161EEBF" w14:textId="0FB2AC3A" w:rsidR="0077683F" w:rsidRPr="00214A1A" w:rsidRDefault="0077683F" w:rsidP="00D505C9">
      <w:pPr>
        <w:rPr>
          <w:rFonts w:ascii="Sylfaen" w:hAnsi="Sylfaen"/>
          <w:lang w:val="ka-GE"/>
        </w:rPr>
      </w:pPr>
      <w:r>
        <w:rPr>
          <w:lang w:val="ka-GE"/>
        </w:rPr>
        <w:t xml:space="preserve">ტენდერის დასრულების შემდეგ სატენდერო კომისია განიხილავს მოწოდებულ ინფორმაციას და გამოავლენს </w:t>
      </w:r>
      <w:r w:rsidR="00214A1A">
        <w:rPr>
          <w:rFonts w:ascii="Sylfaen" w:hAnsi="Sylfaen"/>
          <w:lang w:val="ka-GE"/>
        </w:rPr>
        <w:t>გამარჯვებულს საუკეთესო  ფასისა და შემოთავაზებული პირობების გათვალისწინებით.</w:t>
      </w:r>
    </w:p>
    <w:p w14:paraId="5AC0AC3A" w14:textId="77777777" w:rsidR="0077683F" w:rsidRPr="0077683F" w:rsidRDefault="0077683F" w:rsidP="0077683F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68109E4B" w14:textId="77777777" w:rsidR="00307DE7" w:rsidRPr="0077683F" w:rsidRDefault="00307DE7" w:rsidP="0077683F">
      <w:pPr>
        <w:pStyle w:val="a"/>
        <w:rPr>
          <w:szCs w:val="24"/>
        </w:rPr>
      </w:pPr>
      <w:bookmarkStart w:id="2" w:name="_Toc13058875"/>
      <w:r w:rsidRPr="0077683F">
        <w:rPr>
          <w:szCs w:val="24"/>
        </w:rPr>
        <w:t>ტენდერში მონაწილეობის პირობები</w:t>
      </w:r>
      <w:bookmarkEnd w:id="2"/>
    </w:p>
    <w:p w14:paraId="60958879" w14:textId="77777777" w:rsidR="00307DE7" w:rsidRDefault="00307DE7" w:rsidP="00307DE7">
      <w:pPr>
        <w:rPr>
          <w:lang w:val="ka-GE"/>
        </w:rPr>
      </w:pPr>
    </w:p>
    <w:p w14:paraId="63A17301" w14:textId="7F0B0C40" w:rsidR="00307DE7" w:rsidRPr="000C17B1" w:rsidRDefault="00307DE7" w:rsidP="00D505C9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ცხადდება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გამარჯვებულთან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გენერალური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ხელშეკრულების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გაფორმების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მიზნით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რომლის</w:t>
      </w:r>
      <w:r>
        <w:rPr>
          <w:lang w:val="ka-GE"/>
        </w:rPr>
        <w:t xml:space="preserve"> </w:t>
      </w:r>
      <w:r w:rsidR="000C17B1">
        <w:rPr>
          <w:rFonts w:ascii="Sylfaen" w:hAnsi="Sylfaen"/>
          <w:lang w:val="ka-GE"/>
        </w:rPr>
        <w:t xml:space="preserve">ფარგლებში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განისაზღვრება</w:t>
      </w:r>
      <w:r w:rsidR="000C17B1">
        <w:rPr>
          <w:rFonts w:ascii="Sylfaen" w:hAnsi="Sylfaen" w:cs="Sylfaen"/>
          <w:lang w:val="ka-GE"/>
        </w:rPr>
        <w:t xml:space="preserve"> წლის განმავლობაში</w:t>
      </w:r>
      <w:r>
        <w:rPr>
          <w:lang w:val="ka-GE"/>
        </w:rPr>
        <w:t xml:space="preserve"> </w:t>
      </w:r>
      <w:r w:rsidR="003C166D">
        <w:rPr>
          <w:rFonts w:ascii="Sylfaen" w:hAnsi="Sylfaen" w:cs="Sylfaen"/>
          <w:lang w:val="ka-GE"/>
        </w:rPr>
        <w:t>ბეჭდური მასალის</w:t>
      </w:r>
      <w:r w:rsidR="000C17B1">
        <w:rPr>
          <w:rFonts w:ascii="Sylfaen" w:hAnsi="Sylfaen" w:cs="Sylfaen"/>
          <w:lang w:val="ka-GE"/>
        </w:rPr>
        <w:t xml:space="preserve"> მრავალჯერადი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შესყიდვის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მხარეთა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თანამშრომლობის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ძირითად</w:t>
      </w:r>
      <w:r w:rsidR="000C17B1">
        <w:rPr>
          <w:rFonts w:ascii="Sylfaen" w:hAnsi="Sylfaen" w:cs="Sylfaen"/>
          <w:lang w:val="ka-GE"/>
        </w:rPr>
        <w:t>ი</w:t>
      </w:r>
      <w:r>
        <w:t xml:space="preserve"> </w:t>
      </w:r>
      <w:r>
        <w:rPr>
          <w:rFonts w:ascii="Sylfaen" w:hAnsi="Sylfaen" w:cs="Sylfaen"/>
          <w:lang w:val="ka-GE"/>
        </w:rPr>
        <w:t>პირობებ</w:t>
      </w:r>
      <w:r w:rsidR="000C17B1">
        <w:rPr>
          <w:rFonts w:ascii="Sylfaen" w:hAnsi="Sylfaen" w:cs="Sylfaen"/>
          <w:lang w:val="ka-GE"/>
        </w:rPr>
        <w:t>ის</w:t>
      </w:r>
      <w:r>
        <w:t xml:space="preserve"> </w:t>
      </w:r>
      <w:r>
        <w:rPr>
          <w:lang w:val="ka-GE"/>
        </w:rPr>
        <w:t>(</w:t>
      </w:r>
      <w:r>
        <w:rPr>
          <w:rFonts w:ascii="Sylfaen" w:hAnsi="Sylfaen" w:cs="Sylfaen"/>
          <w:lang w:val="ka-GE"/>
        </w:rPr>
        <w:t>შემდგომში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ხელშეკრულება</w:t>
      </w:r>
      <w:r>
        <w:rPr>
          <w:lang w:val="ka-GE"/>
        </w:rPr>
        <w:t>)</w:t>
      </w:r>
      <w:r w:rsidR="000C17B1">
        <w:rPr>
          <w:rFonts w:ascii="Sylfaen" w:hAnsi="Sylfaen"/>
          <w:lang w:val="ka-GE"/>
        </w:rPr>
        <w:t xml:space="preserve"> მიზნით.</w:t>
      </w:r>
    </w:p>
    <w:p w14:paraId="43C5E087" w14:textId="77777777" w:rsidR="00307DE7" w:rsidRDefault="00307DE7" w:rsidP="00D505C9">
      <w:pPr>
        <w:rPr>
          <w:lang w:val="ka-GE"/>
        </w:rPr>
      </w:pPr>
    </w:p>
    <w:p w14:paraId="19437BDA" w14:textId="77777777" w:rsidR="00307DE7" w:rsidRDefault="00307DE7" w:rsidP="00D505C9">
      <w:pPr>
        <w:rPr>
          <w:lang w:val="ka-GE"/>
        </w:rPr>
      </w:pPr>
      <w:r>
        <w:rPr>
          <w:rFonts w:ascii="Sylfaen" w:hAnsi="Sylfaen" w:cs="Sylfaen"/>
          <w:lang w:val="ka-GE"/>
        </w:rPr>
        <w:t>სახელშეკრულებო</w:t>
      </w:r>
      <w:r>
        <w:t xml:space="preserve"> </w:t>
      </w:r>
      <w:r>
        <w:rPr>
          <w:rFonts w:ascii="Sylfaen" w:hAnsi="Sylfaen" w:cs="Sylfaen"/>
          <w:lang w:val="ka-GE"/>
        </w:rPr>
        <w:t>ვადა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შეადგენს</w:t>
      </w:r>
      <w:r>
        <w:rPr>
          <w:lang w:val="ka-GE"/>
        </w:rPr>
        <w:t xml:space="preserve"> </w:t>
      </w:r>
      <w:r>
        <w:t>12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თორმეტი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თვეს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შესაბამისად</w:t>
      </w:r>
      <w:r>
        <w:rPr>
          <w:lang w:val="ka-GE"/>
        </w:rPr>
        <w:t xml:space="preserve"> </w:t>
      </w:r>
      <w:r w:rsidRPr="00D60704">
        <w:rPr>
          <w:rFonts w:ascii="Sylfaen" w:hAnsi="Sylfaen" w:cs="Sylfaen"/>
          <w:lang w:val="ka-GE"/>
        </w:rPr>
        <w:t>ფასი</w:t>
      </w:r>
      <w:r w:rsidRPr="00D60704">
        <w:rPr>
          <w:lang w:val="ka-GE"/>
        </w:rPr>
        <w:t xml:space="preserve"> </w:t>
      </w:r>
      <w:r w:rsidRPr="00D60704">
        <w:rPr>
          <w:rFonts w:ascii="Sylfaen" w:hAnsi="Sylfaen" w:cs="Sylfaen"/>
          <w:lang w:val="ka-GE"/>
        </w:rPr>
        <w:t>უნდა</w:t>
      </w:r>
      <w:r w:rsidRPr="00D60704">
        <w:rPr>
          <w:lang w:val="ka-GE"/>
        </w:rPr>
        <w:t xml:space="preserve"> </w:t>
      </w:r>
      <w:r w:rsidRPr="00D60704">
        <w:rPr>
          <w:rFonts w:ascii="Sylfaen" w:hAnsi="Sylfaen" w:cs="Sylfaen"/>
          <w:lang w:val="ka-GE"/>
        </w:rPr>
        <w:t>იყოს</w:t>
      </w:r>
      <w:r w:rsidRPr="00D60704">
        <w:rPr>
          <w:lang w:val="ka-GE"/>
        </w:rPr>
        <w:t xml:space="preserve"> </w:t>
      </w:r>
      <w:r w:rsidRPr="00D60704">
        <w:rPr>
          <w:rFonts w:ascii="Sylfaen" w:hAnsi="Sylfaen" w:cs="Sylfaen"/>
          <w:lang w:val="ka-GE"/>
        </w:rPr>
        <w:t>ფიქსირებული</w:t>
      </w:r>
      <w:r w:rsidRPr="00D60704">
        <w:rPr>
          <w:lang w:val="ka-GE"/>
        </w:rPr>
        <w:t xml:space="preserve"> </w:t>
      </w:r>
      <w:r w:rsidRPr="00D60704">
        <w:rPr>
          <w:rFonts w:ascii="Sylfaen" w:hAnsi="Sylfaen" w:cs="Sylfaen"/>
          <w:lang w:val="ka-GE"/>
        </w:rPr>
        <w:t>და</w:t>
      </w:r>
      <w:r w:rsidRPr="00D60704">
        <w:rPr>
          <w:lang w:val="ka-GE"/>
        </w:rPr>
        <w:t xml:space="preserve"> </w:t>
      </w:r>
      <w:r w:rsidRPr="00D60704">
        <w:rPr>
          <w:rFonts w:ascii="Sylfaen" w:hAnsi="Sylfaen" w:cs="Sylfaen"/>
          <w:lang w:val="ka-GE"/>
        </w:rPr>
        <w:t>არ</w:t>
      </w:r>
      <w:r w:rsidRPr="00D60704">
        <w:rPr>
          <w:lang w:val="ka-GE"/>
        </w:rPr>
        <w:t xml:space="preserve"> </w:t>
      </w:r>
      <w:r w:rsidRPr="00D60704">
        <w:rPr>
          <w:rFonts w:ascii="Sylfaen" w:hAnsi="Sylfaen" w:cs="Sylfaen"/>
          <w:lang w:val="ka-GE"/>
        </w:rPr>
        <w:t>უნდა</w:t>
      </w:r>
      <w:r w:rsidRPr="00D60704">
        <w:rPr>
          <w:lang w:val="ka-GE"/>
        </w:rPr>
        <w:t xml:space="preserve"> </w:t>
      </w:r>
      <w:r w:rsidRPr="00D60704">
        <w:rPr>
          <w:rFonts w:ascii="Sylfaen" w:hAnsi="Sylfaen" w:cs="Sylfaen"/>
          <w:lang w:val="ka-GE"/>
        </w:rPr>
        <w:t>შეიცვალოს</w:t>
      </w:r>
      <w:r w:rsidRPr="00D60704">
        <w:rPr>
          <w:lang w:val="ka-GE"/>
        </w:rPr>
        <w:t xml:space="preserve"> </w:t>
      </w:r>
      <w:r w:rsidRPr="00D60704">
        <w:rPr>
          <w:rFonts w:ascii="Sylfaen" w:hAnsi="Sylfaen" w:cs="Sylfaen"/>
          <w:lang w:val="ka-GE"/>
        </w:rPr>
        <w:t>ხელშეკრულების</w:t>
      </w:r>
      <w:r w:rsidRPr="00D60704">
        <w:rPr>
          <w:lang w:val="ka-GE"/>
        </w:rPr>
        <w:t xml:space="preserve"> </w:t>
      </w:r>
      <w:r w:rsidRPr="00D60704">
        <w:rPr>
          <w:rFonts w:ascii="Sylfaen" w:hAnsi="Sylfaen" w:cs="Sylfaen"/>
          <w:lang w:val="ka-GE"/>
        </w:rPr>
        <w:t>მოქმედების</w:t>
      </w:r>
      <w:r w:rsidRPr="00D60704">
        <w:rPr>
          <w:lang w:val="ka-GE"/>
        </w:rPr>
        <w:t xml:space="preserve"> </w:t>
      </w:r>
      <w:r w:rsidRPr="00D60704">
        <w:rPr>
          <w:rFonts w:ascii="Sylfaen" w:hAnsi="Sylfaen" w:cs="Sylfaen"/>
          <w:lang w:val="ka-GE"/>
        </w:rPr>
        <w:t>განმავლობაში</w:t>
      </w:r>
      <w:r>
        <w:rPr>
          <w:lang w:val="ka-GE"/>
        </w:rPr>
        <w:t xml:space="preserve">. </w:t>
      </w:r>
    </w:p>
    <w:p w14:paraId="4CF327BF" w14:textId="77777777" w:rsidR="00307DE7" w:rsidRDefault="00307DE7" w:rsidP="00D505C9">
      <w:pPr>
        <w:rPr>
          <w:lang w:val="ka-GE"/>
        </w:rPr>
      </w:pPr>
    </w:p>
    <w:p w14:paraId="14017F1F" w14:textId="1876887A" w:rsidR="003C166D" w:rsidRDefault="003C166D" w:rsidP="00307DE7">
      <w:pPr>
        <w:rPr>
          <w:rFonts w:ascii="Sylfaen" w:hAnsi="Sylfaen"/>
        </w:rPr>
      </w:pPr>
    </w:p>
    <w:p w14:paraId="41FB8EAE" w14:textId="7363603F" w:rsidR="003C166D" w:rsidRPr="0077683F" w:rsidRDefault="003C166D" w:rsidP="0077683F">
      <w:pPr>
        <w:pStyle w:val="a"/>
        <w:rPr>
          <w:szCs w:val="24"/>
        </w:rPr>
      </w:pPr>
      <w:bookmarkStart w:id="3" w:name="_Toc13058876"/>
      <w:r w:rsidRPr="0077683F">
        <w:rPr>
          <w:szCs w:val="24"/>
        </w:rPr>
        <w:t>პროდუქციის ჩამონათვალი და ფასების ცხრილი</w:t>
      </w:r>
      <w:bookmarkEnd w:id="3"/>
    </w:p>
    <w:p w14:paraId="4670573C" w14:textId="7569AB00" w:rsidR="003C166D" w:rsidRPr="007C224C" w:rsidRDefault="007C224C" w:rsidP="003C166D">
      <w:pPr>
        <w:pStyle w:val="a0"/>
        <w:numPr>
          <w:ilvl w:val="0"/>
          <w:numId w:val="0"/>
        </w:numPr>
        <w:ind w:left="360" w:hanging="360"/>
        <w:rPr>
          <w:sz w:val="22"/>
          <w:szCs w:val="22"/>
          <w:lang w:val="ka-GE"/>
        </w:rPr>
      </w:pPr>
      <w:r w:rsidRPr="007C224C">
        <w:rPr>
          <w:sz w:val="22"/>
          <w:szCs w:val="22"/>
          <w:lang w:val="ka-GE"/>
        </w:rPr>
        <w:t>იხ. დანართი N1</w:t>
      </w:r>
      <w:r w:rsidR="00153B04">
        <w:rPr>
          <w:sz w:val="22"/>
          <w:szCs w:val="22"/>
          <w:lang w:val="ka-GE"/>
        </w:rPr>
        <w:t xml:space="preserve"> </w:t>
      </w:r>
      <w:bookmarkStart w:id="4" w:name="_GoBack"/>
      <w:bookmarkEnd w:id="4"/>
    </w:p>
    <w:p w14:paraId="354289D9" w14:textId="77777777" w:rsidR="003C166D" w:rsidRPr="0077683F" w:rsidRDefault="003C166D" w:rsidP="0077683F">
      <w:pPr>
        <w:pStyle w:val="a"/>
        <w:rPr>
          <w:szCs w:val="24"/>
        </w:rPr>
      </w:pPr>
      <w:bookmarkStart w:id="5" w:name="_Toc13058877"/>
      <w:r w:rsidRPr="0077683F">
        <w:rPr>
          <w:szCs w:val="24"/>
        </w:rPr>
        <w:lastRenderedPageBreak/>
        <w:t>ანგარიშსწორების პირობა</w:t>
      </w:r>
      <w:bookmarkEnd w:id="5"/>
    </w:p>
    <w:p w14:paraId="54AF17E8" w14:textId="77777777" w:rsidR="003C166D" w:rsidRDefault="003C166D" w:rsidP="003C166D"/>
    <w:p w14:paraId="5C350375" w14:textId="3583941B" w:rsidR="003C166D" w:rsidRDefault="003C166D" w:rsidP="00D505C9">
      <w:pPr>
        <w:rPr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ვალუტაში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ლარში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მოიცავდეს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გადასახადებს</w:t>
      </w:r>
      <w:r w:rsidR="00177DD4"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გადასახდელებს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ტრანსპორტირება</w:t>
      </w:r>
      <w:r w:rsidRPr="009777A5">
        <w:rPr>
          <w:rFonts w:ascii="Sylfaen" w:hAnsi="Sylfaen" w:cs="Sylfaen"/>
          <w:lang w:val="ka-GE"/>
        </w:rPr>
        <w:t>სა</w:t>
      </w:r>
      <w:r w:rsidRPr="009777A5">
        <w:rPr>
          <w:lang w:val="ka-GE"/>
        </w:rPr>
        <w:t xml:space="preserve"> </w:t>
      </w:r>
      <w:r w:rsidRPr="009777A5">
        <w:rPr>
          <w:rFonts w:ascii="Sylfaen" w:hAnsi="Sylfaen" w:cs="Sylfaen"/>
          <w:lang w:val="ka-GE"/>
        </w:rPr>
        <w:t>და</w:t>
      </w:r>
      <w:r w:rsidRPr="009777A5">
        <w:rPr>
          <w:lang w:val="ka-GE"/>
        </w:rPr>
        <w:t xml:space="preserve"> </w:t>
      </w:r>
      <w:r w:rsidRPr="009777A5">
        <w:rPr>
          <w:rFonts w:ascii="Sylfaen" w:hAnsi="Sylfaen" w:cs="Sylfaen"/>
          <w:lang w:val="ka-GE"/>
        </w:rPr>
        <w:t>სხვა</w:t>
      </w:r>
      <w:r w:rsidRPr="009777A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ხარჯებს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ასეთის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lang w:val="ka-GE"/>
        </w:rPr>
        <w:t>).</w:t>
      </w:r>
    </w:p>
    <w:p w14:paraId="78D29A15" w14:textId="77777777" w:rsidR="003C166D" w:rsidRDefault="003C166D" w:rsidP="00D505C9">
      <w:pPr>
        <w:rPr>
          <w:lang w:val="ka-GE"/>
        </w:rPr>
      </w:pPr>
    </w:p>
    <w:p w14:paraId="426E1E20" w14:textId="197D84CA" w:rsidR="003C166D" w:rsidRDefault="003C166D" w:rsidP="00D505C9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ხელშეკრულების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ფარგლებში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ანგარიშსწორება</w:t>
      </w:r>
      <w:r>
        <w:t xml:space="preserve"> </w:t>
      </w:r>
      <w:r>
        <w:rPr>
          <w:rFonts w:ascii="Sylfaen" w:hAnsi="Sylfaen" w:cs="Sylfaen"/>
          <w:lang w:val="ka-GE"/>
        </w:rPr>
        <w:t>განხორციელდება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ნივთების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სრულად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ჯეროვნად</w:t>
      </w:r>
      <w:r>
        <w:rPr>
          <w:lang w:val="ka-GE"/>
        </w:rPr>
        <w:t xml:space="preserve"> </w:t>
      </w:r>
      <w:r w:rsidR="00177DD4">
        <w:rPr>
          <w:rFonts w:ascii="Sylfaen" w:hAnsi="Sylfaen" w:cs="Sylfaen"/>
          <w:lang w:val="ka-GE"/>
        </w:rPr>
        <w:t>მოწოდებისა</w:t>
      </w:r>
      <w:r w:rsidR="00177DD4">
        <w:rPr>
          <w:rFonts w:ascii="Sylfaen" w:hAnsi="Sylfaen"/>
          <w:lang w:val="ka-GE"/>
        </w:rPr>
        <w:t xml:space="preserve"> და </w:t>
      </w:r>
      <w:r w:rsidR="002011D8">
        <w:rPr>
          <w:rFonts w:ascii="Sylfaen" w:hAnsi="Sylfaen" w:cs="Sylfaen"/>
          <w:lang w:val="ka-GE"/>
        </w:rPr>
        <w:t>ზედნადების ატვირთვიდან</w:t>
      </w:r>
      <w:r w:rsidR="00177DD4">
        <w:rPr>
          <w:rFonts w:ascii="Sylfaen" w:hAnsi="Sylfaen"/>
          <w:lang w:val="ka-GE"/>
        </w:rPr>
        <w:t xml:space="preserve"> და/ან </w:t>
      </w:r>
      <w:r w:rsidR="002011D8">
        <w:rPr>
          <w:rFonts w:ascii="Sylfaen" w:hAnsi="Sylfaen" w:cs="Sylfaen"/>
          <w:lang w:val="ka-GE"/>
        </w:rPr>
        <w:t>მხარეთა</w:t>
      </w:r>
      <w:r w:rsidR="002011D8">
        <w:rPr>
          <w:lang w:val="ka-GE"/>
        </w:rPr>
        <w:t xml:space="preserve"> </w:t>
      </w:r>
      <w:r w:rsidR="002011D8">
        <w:rPr>
          <w:rFonts w:ascii="Sylfaen" w:hAnsi="Sylfaen" w:cs="Sylfaen"/>
          <w:lang w:val="ka-GE"/>
        </w:rPr>
        <w:t>შორის</w:t>
      </w:r>
      <w:r w:rsidR="002011D8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მიღება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ჩაბარების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გაფორმებიდან</w:t>
      </w:r>
      <w:r>
        <w:rPr>
          <w:lang w:val="ka-GE"/>
        </w:rPr>
        <w:t xml:space="preserve"> 1</w:t>
      </w:r>
      <w:r w:rsidR="006F5746">
        <w:rPr>
          <w:rFonts w:ascii="Sylfaen" w:hAnsi="Sylfaen"/>
          <w:lang w:val="ka-GE"/>
        </w:rPr>
        <w:t>0</w:t>
      </w:r>
      <w:r>
        <w:rPr>
          <w:lang w:val="ka-GE"/>
        </w:rPr>
        <w:t xml:space="preserve"> (</w:t>
      </w:r>
      <w:r w:rsidR="006F5746">
        <w:rPr>
          <w:rFonts w:ascii="Sylfaen" w:hAnsi="Sylfaen"/>
          <w:lang w:val="ka-GE"/>
        </w:rPr>
        <w:t>ა</w:t>
      </w:r>
      <w:r>
        <w:rPr>
          <w:rFonts w:ascii="Sylfaen" w:hAnsi="Sylfaen" w:cs="Sylfaen"/>
          <w:lang w:val="ka-GE"/>
        </w:rPr>
        <w:t>თი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სამუშაო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დღის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ვადაში</w:t>
      </w:r>
      <w:r>
        <w:rPr>
          <w:lang w:val="ka-GE"/>
        </w:rPr>
        <w:t>.</w:t>
      </w:r>
    </w:p>
    <w:p w14:paraId="674B5454" w14:textId="4FEF09A2" w:rsidR="003C166D" w:rsidRDefault="003C166D" w:rsidP="003C166D">
      <w:pPr>
        <w:rPr>
          <w:rFonts w:ascii="Sylfaen" w:hAnsi="Sylfaen"/>
          <w:lang w:val="ka-GE"/>
        </w:rPr>
      </w:pPr>
    </w:p>
    <w:p w14:paraId="220956CA" w14:textId="77777777" w:rsidR="003C166D" w:rsidRPr="0077683F" w:rsidRDefault="003C166D" w:rsidP="0077683F">
      <w:pPr>
        <w:pStyle w:val="a"/>
        <w:rPr>
          <w:szCs w:val="24"/>
        </w:rPr>
      </w:pPr>
      <w:bookmarkStart w:id="6" w:name="_Toc13058878"/>
      <w:r w:rsidRPr="0077683F">
        <w:rPr>
          <w:szCs w:val="24"/>
        </w:rPr>
        <w:t>სატენდერო მოთხოვნები</w:t>
      </w:r>
      <w:bookmarkEnd w:id="6"/>
    </w:p>
    <w:p w14:paraId="5B533AAE" w14:textId="77777777" w:rsidR="003C166D" w:rsidRDefault="003C166D" w:rsidP="003C166D">
      <w:pPr>
        <w:rPr>
          <w:lang w:val="ka-GE"/>
        </w:rPr>
      </w:pPr>
    </w:p>
    <w:p w14:paraId="65E18420" w14:textId="404181F3" w:rsidR="003C166D" w:rsidRDefault="003C166D" w:rsidP="00D505C9">
      <w:pPr>
        <w:rPr>
          <w:rFonts w:eastAsiaTheme="minorEastAsia"/>
          <w:b/>
          <w:lang w:val="ka-GE" w:eastAsia="ja-JP"/>
        </w:rPr>
      </w:pPr>
      <w:r>
        <w:rPr>
          <w:rFonts w:ascii="Sylfaen" w:eastAsiaTheme="minorEastAsia" w:hAnsi="Sylfaen" w:cs="Sylfaen"/>
          <w:lang w:val="ka-GE" w:eastAsia="ja-JP"/>
        </w:rPr>
        <w:t>ტენ</w:t>
      </w:r>
      <w:r w:rsidR="00197AF5">
        <w:rPr>
          <w:rFonts w:ascii="Sylfaen" w:eastAsiaTheme="minorEastAsia" w:hAnsi="Sylfaen" w:cs="Sylfaen"/>
          <w:lang w:val="ka-GE" w:eastAsia="ja-JP"/>
        </w:rPr>
        <w:t>დ</w:t>
      </w:r>
      <w:r>
        <w:rPr>
          <w:rFonts w:ascii="Sylfaen" w:eastAsiaTheme="minorEastAsia" w:hAnsi="Sylfaen" w:cs="Sylfaen"/>
          <w:lang w:val="ka-GE" w:eastAsia="ja-JP"/>
        </w:rPr>
        <w:t>ერში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მონაწილეობის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მისაღებად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აუცილებელია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პრეტენდენტმა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შეავსოს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წინამდებარე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დოკუმენტის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ფასების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ცხრილი</w:t>
      </w:r>
      <w:r>
        <w:rPr>
          <w:rFonts w:eastAsiaTheme="minorEastAsia"/>
          <w:lang w:val="ka-GE" w:eastAsia="ja-JP"/>
        </w:rPr>
        <w:t xml:space="preserve">, </w:t>
      </w:r>
      <w:r>
        <w:rPr>
          <w:rFonts w:ascii="Sylfaen" w:eastAsiaTheme="minorEastAsia" w:hAnsi="Sylfaen" w:cs="Sylfaen"/>
          <w:lang w:val="ka-GE" w:eastAsia="ja-JP"/>
        </w:rPr>
        <w:t>უფლებამოსილმა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პირმა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მოაწეროს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ყველა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გვერდზე</w:t>
      </w:r>
      <w:r>
        <w:rPr>
          <w:rFonts w:eastAsiaTheme="minorEastAsia"/>
          <w:lang w:val="ka-GE" w:eastAsia="ja-JP"/>
        </w:rPr>
        <w:t xml:space="preserve"> </w:t>
      </w:r>
      <w:r>
        <w:rPr>
          <w:rFonts w:ascii="Sylfaen" w:eastAsiaTheme="minorEastAsia" w:hAnsi="Sylfaen" w:cs="Sylfaen"/>
          <w:lang w:val="ka-GE" w:eastAsia="ja-JP"/>
        </w:rPr>
        <w:t>ხელი</w:t>
      </w:r>
      <w:r>
        <w:rPr>
          <w:rFonts w:eastAsiaTheme="minorEastAsia"/>
          <w:lang w:val="ka-GE" w:eastAsia="ja-JP"/>
        </w:rPr>
        <w:t xml:space="preserve"> </w:t>
      </w:r>
      <w:r w:rsidRPr="001E715A">
        <w:rPr>
          <w:rFonts w:eastAsiaTheme="minorEastAsia"/>
          <w:lang w:val="ka-GE" w:eastAsia="ja-JP"/>
        </w:rPr>
        <w:t xml:space="preserve"> </w:t>
      </w:r>
      <w:r w:rsidRPr="001E715A">
        <w:rPr>
          <w:rFonts w:ascii="Sylfaen" w:eastAsiaTheme="minorEastAsia" w:hAnsi="Sylfaen" w:cs="Sylfaen"/>
          <w:lang w:val="ka-GE" w:eastAsia="ja-JP"/>
        </w:rPr>
        <w:t>და</w:t>
      </w:r>
      <w:r w:rsidRPr="001E715A">
        <w:rPr>
          <w:rFonts w:eastAsiaTheme="minorEastAsia"/>
          <w:lang w:val="ka-GE" w:eastAsia="ja-JP"/>
        </w:rPr>
        <w:t xml:space="preserve"> </w:t>
      </w:r>
      <w:r w:rsidR="008B5AC9" w:rsidRPr="001E715A">
        <w:rPr>
          <w:rFonts w:ascii="Sylfaen" w:eastAsiaTheme="minorEastAsia" w:hAnsi="Sylfaen" w:cs="Sylfaen"/>
          <w:lang w:val="ka-GE" w:eastAsia="ja-JP"/>
        </w:rPr>
        <w:t>დასკანე</w:t>
      </w:r>
      <w:r w:rsidR="008B5AC9">
        <w:rPr>
          <w:rFonts w:ascii="Sylfaen" w:eastAsiaTheme="minorEastAsia" w:hAnsi="Sylfaen" w:cs="Sylfaen"/>
          <w:lang w:val="ka-GE" w:eastAsia="ja-JP"/>
        </w:rPr>
        <w:t>რ</w:t>
      </w:r>
      <w:r w:rsidR="008B5AC9" w:rsidRPr="001E715A">
        <w:rPr>
          <w:rFonts w:ascii="Sylfaen" w:eastAsiaTheme="minorEastAsia" w:hAnsi="Sylfaen" w:cs="Sylfaen"/>
          <w:lang w:val="ka-GE" w:eastAsia="ja-JP"/>
        </w:rPr>
        <w:t>ებული</w:t>
      </w:r>
      <w:r w:rsidRPr="001E715A">
        <w:rPr>
          <w:rFonts w:eastAsiaTheme="minorEastAsia"/>
          <w:lang w:val="ka-GE" w:eastAsia="ja-JP"/>
        </w:rPr>
        <w:t xml:space="preserve"> </w:t>
      </w:r>
      <w:r w:rsidRPr="001E715A">
        <w:rPr>
          <w:rFonts w:ascii="Sylfaen" w:eastAsiaTheme="minorEastAsia" w:hAnsi="Sylfaen" w:cs="Sylfaen"/>
          <w:lang w:val="ka-GE" w:eastAsia="ja-JP"/>
        </w:rPr>
        <w:t>ვერსია</w:t>
      </w:r>
      <w:r w:rsidRPr="001E715A">
        <w:rPr>
          <w:rFonts w:eastAsiaTheme="minorEastAsia"/>
          <w:lang w:val="ka-GE" w:eastAsia="ja-JP"/>
        </w:rPr>
        <w:t xml:space="preserve"> </w:t>
      </w:r>
      <w:r w:rsidRPr="001E715A">
        <w:rPr>
          <w:rFonts w:ascii="Sylfaen" w:eastAsiaTheme="minorEastAsia" w:hAnsi="Sylfaen" w:cs="Sylfaen"/>
          <w:lang w:val="ka-GE" w:eastAsia="ja-JP"/>
        </w:rPr>
        <w:t>ატვირთოს</w:t>
      </w:r>
      <w:r>
        <w:rPr>
          <w:rFonts w:eastAsiaTheme="minorEastAsia"/>
          <w:lang w:val="ka-GE" w:eastAsia="ja-JP"/>
        </w:rPr>
        <w:t xml:space="preserve"> </w:t>
      </w:r>
      <w:r>
        <w:rPr>
          <w:rFonts w:eastAsiaTheme="minorEastAsia"/>
          <w:lang w:eastAsia="ja-JP"/>
        </w:rPr>
        <w:t xml:space="preserve">PDF </w:t>
      </w:r>
      <w:r>
        <w:rPr>
          <w:rFonts w:ascii="Sylfaen" w:eastAsiaTheme="minorEastAsia" w:hAnsi="Sylfaen" w:cs="Sylfaen"/>
          <w:lang w:val="ka-GE" w:eastAsia="ja-JP"/>
        </w:rPr>
        <w:t>ფორმატში</w:t>
      </w:r>
      <w:r w:rsidRPr="001E715A">
        <w:rPr>
          <w:rFonts w:eastAsiaTheme="minorEastAsia"/>
          <w:lang w:val="ka-GE" w:eastAsia="ja-JP"/>
        </w:rPr>
        <w:t>.</w:t>
      </w:r>
    </w:p>
    <w:p w14:paraId="45902B53" w14:textId="77777777" w:rsidR="003C166D" w:rsidRPr="008A4979" w:rsidRDefault="003C166D" w:rsidP="00D505C9">
      <w:pPr>
        <w:rPr>
          <w:lang w:val="ka-GE"/>
        </w:rPr>
      </w:pPr>
    </w:p>
    <w:p w14:paraId="46DAF5E1" w14:textId="77777777" w:rsidR="003C166D" w:rsidRDefault="003C166D" w:rsidP="00D505C9">
      <w:pPr>
        <w:rPr>
          <w:lang w:val="ka-GE"/>
        </w:rPr>
      </w:pPr>
      <w:r>
        <w:rPr>
          <w:rFonts w:ascii="Sylfaen" w:hAnsi="Sylfaen" w:cs="Sylfaen"/>
          <w:lang w:val="ka-GE"/>
        </w:rPr>
        <w:t>ორგანიზაციას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ჰქონდეს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მომსახურების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გაწევის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მინიმუმ</w:t>
      </w:r>
      <w:r>
        <w:rPr>
          <w:lang w:val="ka-GE"/>
        </w:rPr>
        <w:t xml:space="preserve"> 2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გამოცდილება</w:t>
      </w:r>
      <w:r>
        <w:rPr>
          <w:lang w:val="ka-GE"/>
        </w:rPr>
        <w:t>.</w:t>
      </w:r>
    </w:p>
    <w:p w14:paraId="591793B3" w14:textId="77777777" w:rsidR="003C166D" w:rsidRDefault="003C166D" w:rsidP="00D505C9">
      <w:pPr>
        <w:rPr>
          <w:lang w:val="ka-GE"/>
        </w:rPr>
      </w:pPr>
    </w:p>
    <w:p w14:paraId="788A277F" w14:textId="0C5DA469" w:rsidR="003C166D" w:rsidRDefault="00F92823" w:rsidP="00D505C9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ატვირთული</w:t>
      </w:r>
      <w:r w:rsidR="003C166D">
        <w:rPr>
          <w:lang w:val="ka-GE"/>
        </w:rPr>
        <w:t xml:space="preserve"> </w:t>
      </w:r>
      <w:r w:rsidR="003C166D">
        <w:rPr>
          <w:rFonts w:ascii="Sylfaen" w:hAnsi="Sylfaen" w:cs="Sylfaen"/>
          <w:lang w:val="ka-GE"/>
        </w:rPr>
        <w:t>უნდა</w:t>
      </w:r>
      <w:r w:rsidR="003C166D">
        <w:rPr>
          <w:lang w:val="ka-GE"/>
        </w:rPr>
        <w:t xml:space="preserve"> </w:t>
      </w:r>
      <w:r w:rsidR="003C166D">
        <w:rPr>
          <w:rFonts w:ascii="Sylfaen" w:hAnsi="Sylfaen" w:cs="Sylfaen"/>
          <w:lang w:val="ka-GE"/>
        </w:rPr>
        <w:t>იყოს</w:t>
      </w:r>
      <w:r w:rsidR="003C166D">
        <w:rPr>
          <w:lang w:val="ka-GE"/>
        </w:rPr>
        <w:t xml:space="preserve"> </w:t>
      </w:r>
      <w:r w:rsidR="003C166D" w:rsidRPr="00F3751B">
        <w:rPr>
          <w:rFonts w:ascii="Sylfaen" w:hAnsi="Sylfaen" w:cs="Sylfaen"/>
          <w:lang w:val="ka-GE"/>
        </w:rPr>
        <w:t>კომპანიის</w:t>
      </w:r>
      <w:r w:rsidR="003C166D" w:rsidRPr="00F3751B">
        <w:rPr>
          <w:lang w:val="ka-GE"/>
        </w:rPr>
        <w:t xml:space="preserve"> </w:t>
      </w:r>
      <w:r w:rsidR="003C166D" w:rsidRPr="00F3751B">
        <w:rPr>
          <w:rFonts w:ascii="Sylfaen" w:hAnsi="Sylfaen" w:cs="Sylfaen"/>
          <w:lang w:val="ka-GE"/>
        </w:rPr>
        <w:t>მოღვაწეობის</w:t>
      </w:r>
      <w:r w:rsidR="003C166D" w:rsidRPr="00F3751B">
        <w:rPr>
          <w:lang w:val="ka-GE"/>
        </w:rPr>
        <w:t xml:space="preserve"> </w:t>
      </w:r>
      <w:r w:rsidR="003C166D" w:rsidRPr="00F3751B">
        <w:rPr>
          <w:rFonts w:ascii="Sylfaen" w:hAnsi="Sylfaen" w:cs="Sylfaen"/>
          <w:lang w:val="ka-GE"/>
        </w:rPr>
        <w:t>შესახებ</w:t>
      </w:r>
      <w:r w:rsidR="003C166D" w:rsidRPr="00F3751B">
        <w:rPr>
          <w:lang w:val="ka-GE"/>
        </w:rPr>
        <w:t xml:space="preserve"> </w:t>
      </w:r>
      <w:r w:rsidR="003C166D" w:rsidRPr="00F3751B">
        <w:rPr>
          <w:rFonts w:ascii="Sylfaen" w:hAnsi="Sylfaen" w:cs="Sylfaen"/>
          <w:lang w:val="ka-GE"/>
        </w:rPr>
        <w:t>ინფორმაცია</w:t>
      </w:r>
      <w:r w:rsidR="003C166D" w:rsidRPr="00F3751B">
        <w:rPr>
          <w:lang w:val="ka-GE"/>
        </w:rPr>
        <w:t xml:space="preserve">, </w:t>
      </w:r>
      <w:r w:rsidR="003C166D" w:rsidRPr="00F3751B">
        <w:rPr>
          <w:rFonts w:ascii="Sylfaen" w:hAnsi="Sylfaen" w:cs="Sylfaen"/>
          <w:lang w:val="ka-GE"/>
        </w:rPr>
        <w:t>საქმიანობის</w:t>
      </w:r>
      <w:r w:rsidR="003C166D" w:rsidRPr="00F3751B">
        <w:rPr>
          <w:lang w:val="ka-GE"/>
        </w:rPr>
        <w:t xml:space="preserve"> </w:t>
      </w:r>
      <w:r w:rsidR="003C166D">
        <w:rPr>
          <w:rFonts w:ascii="Sylfaen" w:hAnsi="Sylfaen" w:cs="Sylfaen"/>
          <w:lang w:val="ka-GE"/>
        </w:rPr>
        <w:t>მოკლე</w:t>
      </w:r>
      <w:r w:rsidR="003C166D" w:rsidRPr="00F3751B">
        <w:rPr>
          <w:lang w:val="ka-GE"/>
        </w:rPr>
        <w:t xml:space="preserve"> </w:t>
      </w:r>
      <w:r w:rsidR="003C166D" w:rsidRPr="00F3751B">
        <w:rPr>
          <w:rFonts w:ascii="Sylfaen" w:hAnsi="Sylfaen" w:cs="Sylfaen"/>
          <w:lang w:val="ka-GE"/>
        </w:rPr>
        <w:t>აღწერილობა</w:t>
      </w:r>
      <w:r w:rsidR="003C166D" w:rsidRPr="00F3751B">
        <w:rPr>
          <w:lang w:val="ka-GE"/>
        </w:rPr>
        <w:t xml:space="preserve"> (</w:t>
      </w:r>
      <w:r w:rsidR="003C166D" w:rsidRPr="00F3751B">
        <w:rPr>
          <w:rFonts w:ascii="Sylfaen" w:hAnsi="Sylfaen" w:cs="Sylfaen"/>
          <w:lang w:val="ka-GE"/>
        </w:rPr>
        <w:t>გამოცდილება</w:t>
      </w:r>
      <w:r w:rsidR="003C166D" w:rsidRPr="00F3751B">
        <w:rPr>
          <w:lang w:val="ka-GE"/>
        </w:rPr>
        <w:t xml:space="preserve">, </w:t>
      </w:r>
      <w:r w:rsidR="003C166D" w:rsidRPr="00F3751B">
        <w:rPr>
          <w:rFonts w:ascii="Sylfaen" w:hAnsi="Sylfaen" w:cs="Sylfaen"/>
          <w:lang w:val="ka-GE"/>
        </w:rPr>
        <w:t>კლიენტების</w:t>
      </w:r>
      <w:r w:rsidR="003C166D" w:rsidRPr="00F3751B">
        <w:rPr>
          <w:lang w:val="ka-GE"/>
        </w:rPr>
        <w:t xml:space="preserve"> </w:t>
      </w:r>
      <w:r w:rsidR="003C166D" w:rsidRPr="00F3751B">
        <w:rPr>
          <w:rFonts w:ascii="Sylfaen" w:hAnsi="Sylfaen" w:cs="Sylfaen"/>
          <w:lang w:val="ka-GE"/>
        </w:rPr>
        <w:t>სია</w:t>
      </w:r>
      <w:r w:rsidR="003C166D">
        <w:rPr>
          <w:lang w:val="ka-GE"/>
        </w:rPr>
        <w:t>)</w:t>
      </w:r>
      <w:r w:rsidR="003C166D" w:rsidRPr="00F3751B">
        <w:rPr>
          <w:lang w:val="ka-GE"/>
        </w:rPr>
        <w:t xml:space="preserve"> </w:t>
      </w:r>
      <w:r w:rsidR="003C166D">
        <w:rPr>
          <w:rFonts w:ascii="Sylfaen" w:hAnsi="Sylfaen" w:cs="Sylfaen"/>
          <w:lang w:val="ka-GE"/>
        </w:rPr>
        <w:t>და</w:t>
      </w:r>
      <w:r w:rsidR="003C166D">
        <w:rPr>
          <w:lang w:val="ka-GE"/>
        </w:rPr>
        <w:t xml:space="preserve"> </w:t>
      </w:r>
      <w:r w:rsidR="003C166D" w:rsidRPr="00AC3BAA">
        <w:rPr>
          <w:rFonts w:ascii="Sylfaen" w:hAnsi="Sylfaen" w:cs="Sylfaen"/>
          <w:b/>
          <w:lang w:val="ka-GE"/>
        </w:rPr>
        <w:t>მინიმუმ</w:t>
      </w:r>
      <w:r w:rsidR="003C166D" w:rsidRPr="00AC3BAA">
        <w:rPr>
          <w:b/>
          <w:lang w:val="ka-GE"/>
        </w:rPr>
        <w:t xml:space="preserve"> </w:t>
      </w:r>
      <w:r w:rsidR="003C166D" w:rsidRPr="00AC3BAA">
        <w:rPr>
          <w:rFonts w:ascii="Sylfaen" w:hAnsi="Sylfaen" w:cs="Sylfaen"/>
          <w:b/>
          <w:lang w:val="ka-GE"/>
        </w:rPr>
        <w:t>ორი</w:t>
      </w:r>
      <w:r w:rsidR="003C166D" w:rsidRPr="00AC3BAA">
        <w:rPr>
          <w:b/>
          <w:lang w:val="ka-GE"/>
        </w:rPr>
        <w:t xml:space="preserve"> </w:t>
      </w:r>
      <w:r w:rsidR="003C166D" w:rsidRPr="00AC3BAA">
        <w:rPr>
          <w:rFonts w:ascii="Sylfaen" w:hAnsi="Sylfaen" w:cs="Sylfaen"/>
          <w:b/>
          <w:lang w:val="ka-GE"/>
        </w:rPr>
        <w:t>რეკომენდაცია</w:t>
      </w:r>
      <w:r w:rsidR="003C166D">
        <w:rPr>
          <w:lang w:val="ka-GE"/>
        </w:rPr>
        <w:t xml:space="preserve"> </w:t>
      </w:r>
      <w:r w:rsidR="003C166D">
        <w:rPr>
          <w:rFonts w:ascii="Sylfaen" w:hAnsi="Sylfaen" w:cs="Sylfaen"/>
          <w:lang w:val="ka-GE"/>
        </w:rPr>
        <w:t>სხვა</w:t>
      </w:r>
      <w:r w:rsidR="003C166D">
        <w:rPr>
          <w:lang w:val="ka-GE"/>
        </w:rPr>
        <w:t xml:space="preserve"> </w:t>
      </w:r>
      <w:r w:rsidR="003C166D">
        <w:rPr>
          <w:rFonts w:ascii="Sylfaen" w:hAnsi="Sylfaen" w:cs="Sylfaen"/>
          <w:lang w:val="ka-GE"/>
        </w:rPr>
        <w:t>ორგანიზაციისაგან</w:t>
      </w:r>
      <w:r w:rsidR="003C166D">
        <w:rPr>
          <w:lang w:val="ka-GE"/>
        </w:rPr>
        <w:t>;</w:t>
      </w:r>
    </w:p>
    <w:p w14:paraId="132D3BAD" w14:textId="49571E89" w:rsidR="00E80A00" w:rsidRDefault="00E80A00" w:rsidP="00D505C9">
      <w:pPr>
        <w:rPr>
          <w:rFonts w:ascii="Sylfaen" w:hAnsi="Sylfaen"/>
          <w:lang w:val="ka-GE"/>
        </w:rPr>
      </w:pPr>
    </w:p>
    <w:p w14:paraId="6F9B6B88" w14:textId="08AE4845" w:rsidR="003C166D" w:rsidRDefault="003C166D" w:rsidP="00D505C9">
      <w:pPr>
        <w:rPr>
          <w:rFonts w:ascii="Sylfaen" w:hAnsi="Sylfaen"/>
          <w:b/>
          <w:color w:val="538135" w:themeColor="accent6" w:themeShade="BF"/>
          <w:lang w:val="ka-GE"/>
        </w:rPr>
      </w:pPr>
      <w:r w:rsidRPr="005D00E4">
        <w:rPr>
          <w:rFonts w:ascii="Sylfaen" w:hAnsi="Sylfaen" w:cs="Sylfaen"/>
          <w:lang w:val="ka-GE"/>
        </w:rPr>
        <w:t>ტენდერის</w:t>
      </w:r>
      <w:r w:rsidRPr="005D00E4">
        <w:rPr>
          <w:lang w:val="ka-GE"/>
        </w:rPr>
        <w:t xml:space="preserve"> </w:t>
      </w:r>
      <w:r w:rsidRPr="005D00E4">
        <w:rPr>
          <w:rFonts w:ascii="Sylfaen" w:hAnsi="Sylfaen" w:cs="Sylfaen"/>
          <w:lang w:val="ka-GE"/>
        </w:rPr>
        <w:t>ვადა</w:t>
      </w:r>
      <w:r w:rsidRPr="005D00E4">
        <w:rPr>
          <w:lang w:val="ka-GE"/>
        </w:rPr>
        <w:t xml:space="preserve"> </w:t>
      </w:r>
      <w:r w:rsidRPr="005D00E4">
        <w:rPr>
          <w:rFonts w:ascii="Sylfaen" w:hAnsi="Sylfaen" w:cs="Sylfaen"/>
          <w:lang w:val="ka-GE"/>
        </w:rPr>
        <w:t>განისაზღვრება</w:t>
      </w:r>
      <w:r w:rsidRPr="005D00E4">
        <w:rPr>
          <w:lang w:val="ka-GE"/>
        </w:rPr>
        <w:t xml:space="preserve"> </w:t>
      </w:r>
      <w:r w:rsidRPr="009B54E0">
        <w:rPr>
          <w:b/>
          <w:color w:val="538135" w:themeColor="accent6" w:themeShade="BF"/>
          <w:lang w:val="ka-GE"/>
        </w:rPr>
        <w:t xml:space="preserve">2019 </w:t>
      </w:r>
      <w:r w:rsidRPr="009B54E0">
        <w:rPr>
          <w:rFonts w:ascii="Sylfaen" w:hAnsi="Sylfaen" w:cs="Sylfaen"/>
          <w:b/>
          <w:color w:val="538135" w:themeColor="accent6" w:themeShade="BF"/>
          <w:lang w:val="ka-GE"/>
        </w:rPr>
        <w:t>წლის</w:t>
      </w:r>
      <w:r w:rsidRPr="009B54E0">
        <w:rPr>
          <w:b/>
          <w:color w:val="538135" w:themeColor="accent6" w:themeShade="BF"/>
          <w:lang w:val="ka-GE"/>
        </w:rPr>
        <w:t xml:space="preserve"> 1</w:t>
      </w:r>
      <w:r w:rsidR="00153B04">
        <w:rPr>
          <w:b/>
          <w:color w:val="538135" w:themeColor="accent6" w:themeShade="BF"/>
        </w:rPr>
        <w:t>7</w:t>
      </w:r>
      <w:r w:rsidRPr="009B54E0">
        <w:rPr>
          <w:b/>
          <w:color w:val="538135" w:themeColor="accent6" w:themeShade="BF"/>
          <w:lang w:val="ka-GE"/>
        </w:rPr>
        <w:t xml:space="preserve"> </w:t>
      </w:r>
      <w:r w:rsidR="00E80A00">
        <w:rPr>
          <w:rFonts w:ascii="Sylfaen" w:hAnsi="Sylfaen" w:cs="Sylfaen"/>
          <w:b/>
          <w:color w:val="538135" w:themeColor="accent6" w:themeShade="BF"/>
          <w:lang w:val="ka-GE"/>
        </w:rPr>
        <w:t>ივლისი</w:t>
      </w:r>
      <w:r>
        <w:rPr>
          <w:b/>
          <w:color w:val="538135" w:themeColor="accent6" w:themeShade="BF"/>
          <w:lang w:val="ka-GE"/>
        </w:rPr>
        <w:t>,</w:t>
      </w:r>
      <w:r w:rsidRPr="009B54E0">
        <w:rPr>
          <w:b/>
          <w:color w:val="538135" w:themeColor="accent6" w:themeShade="BF"/>
          <w:lang w:val="ka-GE"/>
        </w:rPr>
        <w:t xml:space="preserve"> </w:t>
      </w:r>
      <w:r>
        <w:rPr>
          <w:b/>
          <w:color w:val="538135" w:themeColor="accent6" w:themeShade="BF"/>
          <w:lang w:val="ka-GE"/>
        </w:rPr>
        <w:t xml:space="preserve">17:00 </w:t>
      </w:r>
      <w:r>
        <w:rPr>
          <w:rFonts w:ascii="Sylfaen" w:hAnsi="Sylfaen" w:cs="Sylfaen"/>
          <w:b/>
          <w:color w:val="538135" w:themeColor="accent6" w:themeShade="BF"/>
          <w:lang w:val="ka-GE"/>
        </w:rPr>
        <w:t>საათამდე</w:t>
      </w:r>
      <w:r w:rsidRPr="009B54E0">
        <w:rPr>
          <w:b/>
          <w:color w:val="538135" w:themeColor="accent6" w:themeShade="BF"/>
          <w:lang w:val="ka-GE"/>
        </w:rPr>
        <w:t>;</w:t>
      </w:r>
    </w:p>
    <w:p w14:paraId="2D9985D7" w14:textId="77777777" w:rsidR="00E80A00" w:rsidRPr="0077683F" w:rsidRDefault="00E80A00" w:rsidP="0077683F">
      <w:pPr>
        <w:pStyle w:val="a"/>
        <w:rPr>
          <w:szCs w:val="24"/>
        </w:rPr>
      </w:pPr>
      <w:bookmarkStart w:id="7" w:name="_Toc13058879"/>
      <w:r w:rsidRPr="0077683F">
        <w:rPr>
          <w:szCs w:val="24"/>
        </w:rPr>
        <w:t>სხვა პირობები</w:t>
      </w:r>
      <w:bookmarkEnd w:id="7"/>
    </w:p>
    <w:p w14:paraId="75B0481E" w14:textId="77777777" w:rsidR="00E80A00" w:rsidRDefault="00E80A00" w:rsidP="00E80A00">
      <w:pPr>
        <w:rPr>
          <w:rFonts w:cs="Sylfaen"/>
          <w:szCs w:val="24"/>
          <w:lang w:val="ka-GE"/>
        </w:rPr>
      </w:pPr>
    </w:p>
    <w:p w14:paraId="06CB9DE3" w14:textId="31A3A3A8" w:rsidR="00E80A00" w:rsidRPr="00D505C9" w:rsidRDefault="00E80A00" w:rsidP="00D505C9">
      <w:pPr>
        <w:ind w:left="360"/>
        <w:jc w:val="both"/>
        <w:rPr>
          <w:lang w:val="ka-GE"/>
        </w:rPr>
      </w:pPr>
      <w:r w:rsidRPr="00D505C9">
        <w:rPr>
          <w:rFonts w:ascii="Sylfaen" w:hAnsi="Sylfaen" w:cs="Sylfaen"/>
          <w:lang w:val="ka-GE"/>
        </w:rPr>
        <w:t>მოწოდება</w:t>
      </w:r>
      <w:r w:rsidRPr="00D505C9">
        <w:rPr>
          <w:lang w:val="ka-GE"/>
        </w:rPr>
        <w:t xml:space="preserve"> </w:t>
      </w:r>
      <w:r w:rsidR="00C425E5" w:rsidRPr="00D505C9">
        <w:rPr>
          <w:rFonts w:ascii="Sylfaen" w:hAnsi="Sylfaen"/>
          <w:lang w:val="ka-GE"/>
        </w:rPr>
        <w:t xml:space="preserve">შესაძლებელია მოხდეს </w:t>
      </w:r>
      <w:r w:rsidR="00C425E5" w:rsidRPr="00D505C9">
        <w:rPr>
          <w:rFonts w:ascii="Sylfaen" w:hAnsi="Sylfaen" w:cs="Sylfaen"/>
          <w:lang w:val="ka-GE"/>
        </w:rPr>
        <w:t>თბილისის მა</w:t>
      </w:r>
      <w:r w:rsidR="00F548FD" w:rsidRPr="00D505C9">
        <w:rPr>
          <w:rFonts w:ascii="Sylfaen" w:hAnsi="Sylfaen" w:cs="Sylfaen"/>
          <w:lang w:val="ka-GE"/>
        </w:rPr>
        <w:t>ს</w:t>
      </w:r>
      <w:r w:rsidR="00C425E5" w:rsidRPr="00D505C9">
        <w:rPr>
          <w:rFonts w:ascii="Sylfaen" w:hAnsi="Sylfaen" w:cs="Sylfaen"/>
          <w:lang w:val="ka-GE"/>
        </w:rPr>
        <w:t>შტაბით</w:t>
      </w:r>
      <w:r w:rsidR="00F4524B" w:rsidRPr="00D505C9">
        <w:rPr>
          <w:rFonts w:ascii="Sylfaen" w:hAnsi="Sylfaen" w:cs="Sylfaen"/>
          <w:lang w:val="ka-GE"/>
        </w:rPr>
        <w:t xml:space="preserve"> </w:t>
      </w:r>
      <w:r w:rsidR="00F4524B" w:rsidRPr="00D505C9">
        <w:rPr>
          <w:rFonts w:ascii="Sylfaen" w:hAnsi="Sylfaen"/>
          <w:lang w:val="ka-GE"/>
        </w:rPr>
        <w:t>რამდენიმე</w:t>
      </w:r>
      <w:r w:rsidR="00F4524B" w:rsidRPr="00D505C9">
        <w:rPr>
          <w:lang w:val="ka-GE"/>
        </w:rPr>
        <w:t xml:space="preserve"> </w:t>
      </w:r>
      <w:r w:rsidR="00F4524B" w:rsidRPr="00D505C9">
        <w:rPr>
          <w:rFonts w:ascii="Sylfaen" w:hAnsi="Sylfaen" w:cs="Sylfaen"/>
          <w:lang w:val="ka-GE"/>
        </w:rPr>
        <w:t>ლოკაციაზე</w:t>
      </w:r>
      <w:r w:rsidRPr="00D505C9">
        <w:rPr>
          <w:lang w:val="ka-GE"/>
        </w:rPr>
        <w:t>,</w:t>
      </w:r>
      <w:r w:rsidR="00C425E5" w:rsidRPr="00D505C9">
        <w:rPr>
          <w:rFonts w:ascii="Sylfaen" w:hAnsi="Sylfaen"/>
          <w:lang w:val="ka-GE"/>
        </w:rPr>
        <w:t xml:space="preserve"> ძირითადად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დამკვეთის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საწყობ</w:t>
      </w:r>
      <w:r w:rsidR="00C425E5" w:rsidRPr="00D505C9">
        <w:rPr>
          <w:rFonts w:ascii="Sylfaen" w:hAnsi="Sylfaen" w:cs="Sylfaen"/>
          <w:lang w:val="ka-GE"/>
        </w:rPr>
        <w:t>სა (ქ. თბილისი, მოსკოვის გამზირი 14) , ან სათაო ოფისში</w:t>
      </w:r>
      <w:r w:rsidR="00C425E5" w:rsidRPr="00D505C9">
        <w:rPr>
          <w:rFonts w:ascii="Sylfaen" w:hAnsi="Sylfaen"/>
          <w:lang w:val="ka-GE"/>
        </w:rPr>
        <w:t xml:space="preserve"> (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ქ</w:t>
      </w:r>
      <w:r w:rsidRPr="00D505C9">
        <w:rPr>
          <w:lang w:val="ka-GE"/>
        </w:rPr>
        <w:t xml:space="preserve">. </w:t>
      </w:r>
      <w:r w:rsidRPr="00D505C9">
        <w:rPr>
          <w:rFonts w:ascii="Sylfaen" w:hAnsi="Sylfaen" w:cs="Sylfaen"/>
          <w:lang w:val="ka-GE"/>
        </w:rPr>
        <w:t>თბილისი</w:t>
      </w:r>
      <w:r w:rsidRPr="00D505C9">
        <w:rPr>
          <w:lang w:val="ka-GE"/>
        </w:rPr>
        <w:t xml:space="preserve">, </w:t>
      </w:r>
      <w:r w:rsidRPr="00D505C9">
        <w:rPr>
          <w:rFonts w:ascii="Sylfaen" w:hAnsi="Sylfaen" w:cs="Sylfaen"/>
          <w:lang w:val="ka-GE"/>
        </w:rPr>
        <w:t>ჭავჭავაძის 29</w:t>
      </w:r>
      <w:r w:rsidR="00C425E5" w:rsidRPr="00D505C9">
        <w:rPr>
          <w:rFonts w:ascii="Sylfaen" w:hAnsi="Sylfaen" w:cs="Sylfaen"/>
          <w:lang w:val="ka-GE"/>
        </w:rPr>
        <w:t>)</w:t>
      </w:r>
      <w:r w:rsidRPr="00D505C9">
        <w:rPr>
          <w:rFonts w:ascii="Sylfaen" w:hAnsi="Sylfaen" w:cs="Sylfaen"/>
          <w:lang w:val="ka-GE"/>
        </w:rPr>
        <w:t>, თითოეული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შეკვეთა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უნდა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იყოს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ცალ</w:t>
      </w:r>
      <w:r w:rsidRPr="00D505C9">
        <w:rPr>
          <w:lang w:val="ka-GE"/>
        </w:rPr>
        <w:t>-</w:t>
      </w:r>
      <w:r w:rsidRPr="00D505C9">
        <w:rPr>
          <w:rFonts w:ascii="Sylfaen" w:hAnsi="Sylfaen" w:cs="Sylfaen"/>
          <w:lang w:val="ka-GE"/>
        </w:rPr>
        <w:t>ცალკე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მოთავსებული</w:t>
      </w:r>
      <w:r w:rsidRPr="00D505C9">
        <w:rPr>
          <w:lang w:val="ka-GE"/>
        </w:rPr>
        <w:t>.</w:t>
      </w:r>
    </w:p>
    <w:p w14:paraId="4C74D206" w14:textId="77777777" w:rsidR="00E80A00" w:rsidRPr="002A736A" w:rsidRDefault="00E80A00" w:rsidP="00D505C9">
      <w:pPr>
        <w:pStyle w:val="ListParagraph"/>
        <w:rPr>
          <w:lang w:val="ka-GE"/>
        </w:rPr>
      </w:pPr>
    </w:p>
    <w:p w14:paraId="38AA11BD" w14:textId="4D10DF36" w:rsidR="00E80A00" w:rsidRPr="00D505C9" w:rsidRDefault="00E80A00" w:rsidP="00D505C9">
      <w:pPr>
        <w:ind w:left="360"/>
        <w:jc w:val="both"/>
        <w:rPr>
          <w:lang w:val="ka-GE"/>
        </w:rPr>
      </w:pPr>
      <w:r w:rsidRPr="00D505C9">
        <w:rPr>
          <w:rFonts w:ascii="Sylfaen" w:hAnsi="Sylfaen" w:cs="Sylfaen"/>
          <w:lang w:val="ka-GE"/>
        </w:rPr>
        <w:t>შესასყიდი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რაოდენობები</w:t>
      </w:r>
      <w:r w:rsidR="00C425E5" w:rsidRPr="00D505C9">
        <w:rPr>
          <w:rFonts w:ascii="Sylfaen" w:hAnsi="Sylfaen" w:cs="Sylfaen"/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შეიძლება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შემცირდეს</w:t>
      </w:r>
      <w:r w:rsidR="00C425E5" w:rsidRPr="00D505C9">
        <w:rPr>
          <w:rFonts w:ascii="Sylfaen" w:hAnsi="Sylfaen" w:cs="Sylfaen"/>
          <w:lang w:val="ka-GE"/>
        </w:rPr>
        <w:t>,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ან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</w:rPr>
        <w:t>გაიზარდოს</w:t>
      </w:r>
      <w:r w:rsidR="002011D8" w:rsidRPr="00D505C9">
        <w:rPr>
          <w:rFonts w:ascii="Sylfaen" w:hAnsi="Sylfaen" w:cs="Sylfaen"/>
          <w:lang w:val="ka-GE"/>
        </w:rPr>
        <w:t>, ასევე  დიზაინები შესაძლოა შეიცვალოს</w:t>
      </w:r>
      <w:r w:rsidR="002011D8" w:rsidRPr="00D505C9">
        <w:rPr>
          <w:lang w:val="ka-GE"/>
        </w:rPr>
        <w:t xml:space="preserve"> </w:t>
      </w:r>
      <w:r w:rsidRPr="00E80A00">
        <w:t xml:space="preserve"> m²-</w:t>
      </w:r>
      <w:r w:rsidRPr="00D505C9">
        <w:rPr>
          <w:rFonts w:ascii="Sylfaen" w:hAnsi="Sylfaen" w:cs="Sylfaen"/>
        </w:rPr>
        <w:t>ის</w:t>
      </w:r>
      <w:r w:rsidRPr="00D505C9">
        <w:rPr>
          <w:rStyle w:val="Strong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 xml:space="preserve"> 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მოთხოვნებიდან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გამომდინარე</w:t>
      </w:r>
      <w:r w:rsidRPr="00D505C9">
        <w:rPr>
          <w:lang w:val="ka-GE"/>
        </w:rPr>
        <w:t>.</w:t>
      </w:r>
    </w:p>
    <w:p w14:paraId="6F77462A" w14:textId="77777777" w:rsidR="00E80A00" w:rsidRPr="00BE2E5E" w:rsidRDefault="00E80A00" w:rsidP="00D505C9">
      <w:pPr>
        <w:pStyle w:val="ListParagraph"/>
        <w:rPr>
          <w:lang w:val="ka-GE"/>
        </w:rPr>
      </w:pPr>
    </w:p>
    <w:p w14:paraId="4DCBB68A" w14:textId="01B68FD5" w:rsidR="00E80A00" w:rsidRPr="00D505C9" w:rsidRDefault="00E80A00" w:rsidP="00D505C9">
      <w:pPr>
        <w:ind w:left="360"/>
        <w:jc w:val="both"/>
        <w:rPr>
          <w:lang w:val="ka-GE"/>
        </w:rPr>
      </w:pPr>
      <w:r w:rsidRPr="00D505C9">
        <w:rPr>
          <w:rFonts w:ascii="Sylfaen" w:hAnsi="Sylfaen" w:cs="Sylfaen"/>
          <w:lang w:val="ka-GE"/>
        </w:rPr>
        <w:t>პრეტენდენტი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იღებს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ვალდებულებას</w:t>
      </w:r>
      <w:r w:rsidRPr="00D505C9">
        <w:rPr>
          <w:lang w:val="ka-GE"/>
        </w:rPr>
        <w:t xml:space="preserve"> </w:t>
      </w:r>
      <w:r w:rsidRPr="00E80A00">
        <w:t>m²-</w:t>
      </w:r>
      <w:r w:rsidRPr="00D505C9">
        <w:rPr>
          <w:rFonts w:ascii="Sylfaen" w:hAnsi="Sylfaen" w:cs="Sylfaen"/>
        </w:rPr>
        <w:t>ის</w:t>
      </w:r>
      <w:r w:rsidRPr="00D505C9">
        <w:rPr>
          <w:rStyle w:val="Strong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მოთხოვნის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შემთხვევაში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მიაწოდოს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შემოთავაზებული</w:t>
      </w:r>
      <w:r w:rsidRPr="00D505C9">
        <w:rPr>
          <w:lang w:val="ka-GE"/>
        </w:rPr>
        <w:t xml:space="preserve"> </w:t>
      </w:r>
      <w:r w:rsidR="00C425E5" w:rsidRPr="00D505C9">
        <w:rPr>
          <w:rFonts w:ascii="Sylfaen" w:hAnsi="Sylfaen"/>
          <w:lang w:val="ka-GE"/>
        </w:rPr>
        <w:t xml:space="preserve">პროდუქციის </w:t>
      </w:r>
      <w:r w:rsidRPr="00D505C9">
        <w:rPr>
          <w:rFonts w:ascii="Sylfaen" w:hAnsi="Sylfaen" w:cs="Sylfaen"/>
          <w:lang w:val="ka-GE"/>
        </w:rPr>
        <w:t>ნიმუშები</w:t>
      </w:r>
      <w:r w:rsidRPr="00D505C9">
        <w:rPr>
          <w:lang w:val="ka-GE"/>
        </w:rPr>
        <w:t>.</w:t>
      </w:r>
    </w:p>
    <w:p w14:paraId="1B269A96" w14:textId="77777777" w:rsidR="00E80A00" w:rsidRPr="002A736A" w:rsidRDefault="00E80A00" w:rsidP="00D505C9">
      <w:pPr>
        <w:pStyle w:val="ListParagraph"/>
        <w:rPr>
          <w:lang w:val="ka-GE"/>
        </w:rPr>
      </w:pPr>
    </w:p>
    <w:p w14:paraId="330526CA" w14:textId="6A8F726E" w:rsidR="00E80A00" w:rsidRPr="00D505C9" w:rsidRDefault="00E80A00" w:rsidP="00D505C9">
      <w:pPr>
        <w:ind w:left="360"/>
        <w:jc w:val="both"/>
        <w:rPr>
          <w:lang w:val="ka-GE"/>
        </w:rPr>
      </w:pPr>
      <w:r w:rsidRPr="00D505C9">
        <w:rPr>
          <w:rFonts w:ascii="Sylfaen" w:hAnsi="Sylfaen" w:cs="Sylfaen"/>
          <w:lang w:val="ka-GE"/>
        </w:rPr>
        <w:t>პრეტენდენტმა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უნდა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წარმოადგინოს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ფასდაკლების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პროცენტი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იმ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არასტანდარტულ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ბეჭდუ</w:t>
      </w:r>
      <w:r w:rsidR="00C425E5" w:rsidRPr="00D505C9">
        <w:rPr>
          <w:rFonts w:ascii="Sylfaen" w:hAnsi="Sylfaen" w:cs="Sylfaen"/>
          <w:lang w:val="ka-GE"/>
        </w:rPr>
        <w:t>რ</w:t>
      </w:r>
      <w:r w:rsidRPr="00D505C9">
        <w:rPr>
          <w:rFonts w:ascii="Sylfaen" w:hAnsi="Sylfaen" w:cs="Sylfaen"/>
          <w:lang w:val="ka-GE"/>
        </w:rPr>
        <w:t xml:space="preserve"> პროდუქციაზე</w:t>
      </w:r>
      <w:r w:rsidRPr="00D505C9">
        <w:rPr>
          <w:lang w:val="ka-GE"/>
        </w:rPr>
        <w:t xml:space="preserve">, </w:t>
      </w:r>
      <w:r w:rsidRPr="00D505C9">
        <w:rPr>
          <w:rFonts w:ascii="Sylfaen" w:hAnsi="Sylfaen" w:cs="Sylfaen"/>
          <w:lang w:val="ka-GE"/>
        </w:rPr>
        <w:t>რომელიც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არ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არის</w:t>
      </w:r>
      <w:r w:rsidRPr="00D505C9">
        <w:rPr>
          <w:lang w:val="ka-GE"/>
        </w:rPr>
        <w:t xml:space="preserve"> </w:t>
      </w:r>
      <w:r w:rsidRPr="00D505C9">
        <w:rPr>
          <w:rFonts w:ascii="Sylfaen" w:hAnsi="Sylfaen" w:cs="Sylfaen"/>
          <w:lang w:val="ka-GE"/>
        </w:rPr>
        <w:t>დანართ</w:t>
      </w:r>
      <w:r w:rsidRPr="00D505C9">
        <w:rPr>
          <w:lang w:val="ka-GE"/>
        </w:rPr>
        <w:t xml:space="preserve"> N1-</w:t>
      </w:r>
      <w:r w:rsidRPr="00D505C9">
        <w:rPr>
          <w:rFonts w:ascii="Sylfaen" w:hAnsi="Sylfaen" w:cs="Sylfaen"/>
          <w:lang w:val="ka-GE"/>
        </w:rPr>
        <w:t>ში</w:t>
      </w:r>
      <w:r w:rsidRPr="00D505C9">
        <w:rPr>
          <w:lang w:val="ka-GE"/>
        </w:rPr>
        <w:t>.</w:t>
      </w:r>
    </w:p>
    <w:p w14:paraId="67ADD2FF" w14:textId="77777777" w:rsidR="00E80A00" w:rsidRPr="009777A5" w:rsidRDefault="00E80A00" w:rsidP="00E80A00">
      <w:pPr>
        <w:rPr>
          <w:sz w:val="18"/>
          <w:szCs w:val="16"/>
          <w:lang w:val="ka-GE"/>
        </w:rPr>
      </w:pPr>
    </w:p>
    <w:tbl>
      <w:tblPr>
        <w:tblW w:w="73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634"/>
      </w:tblGrid>
      <w:tr w:rsidR="00E80A00" w:rsidRPr="00663BA3" w14:paraId="6D8CBEBE" w14:textId="77777777" w:rsidTr="00D6664D">
        <w:trPr>
          <w:trHeight w:val="300"/>
        </w:trPr>
        <w:tc>
          <w:tcPr>
            <w:tcW w:w="5760" w:type="dxa"/>
            <w:shd w:val="clear" w:color="auto" w:fill="auto"/>
            <w:noWrap/>
            <w:vAlign w:val="center"/>
            <w:hideMark/>
          </w:tcPr>
          <w:p w14:paraId="128462A5" w14:textId="77777777" w:rsidR="00E80A00" w:rsidRPr="000334F8" w:rsidRDefault="00E80A00" w:rsidP="00D6664D">
            <w:pPr>
              <w:rPr>
                <w:color w:val="000000"/>
                <w:sz w:val="18"/>
                <w:szCs w:val="18"/>
                <w:lang w:val="ka-GE"/>
              </w:rPr>
            </w:pPr>
            <w:r w:rsidRPr="00D30082">
              <w:rPr>
                <w:rFonts w:ascii="Sylfaen" w:hAnsi="Sylfaen" w:cs="Sylfaen"/>
                <w:lang w:val="ka-GE"/>
              </w:rPr>
              <w:t>ფასდაკლების</w:t>
            </w:r>
            <w:r w:rsidRPr="00D30082">
              <w:rPr>
                <w:lang w:val="ka-GE"/>
              </w:rPr>
              <w:t xml:space="preserve"> </w:t>
            </w:r>
            <w:r w:rsidRPr="00D30082">
              <w:rPr>
                <w:rFonts w:ascii="Sylfaen" w:hAnsi="Sylfaen" w:cs="Sylfaen"/>
                <w:lang w:val="ka-GE"/>
              </w:rPr>
              <w:t>პროცენტი</w:t>
            </w:r>
            <w:r w:rsidRPr="00D30082">
              <w:rPr>
                <w:lang w:val="ka-GE"/>
              </w:rPr>
              <w:t xml:space="preserve"> </w:t>
            </w:r>
            <w:r w:rsidRPr="00D30082">
              <w:rPr>
                <w:rFonts w:ascii="Sylfaen" w:hAnsi="Sylfaen" w:cs="Sylfaen"/>
                <w:lang w:val="ka-GE"/>
              </w:rPr>
              <w:t>პრეტენდენტის</w:t>
            </w:r>
            <w:r w:rsidRPr="00D30082">
              <w:rPr>
                <w:lang w:val="ka-GE"/>
              </w:rPr>
              <w:t xml:space="preserve"> </w:t>
            </w:r>
            <w:r w:rsidRPr="00D30082">
              <w:rPr>
                <w:rFonts w:ascii="Sylfaen" w:hAnsi="Sylfaen" w:cs="Sylfaen"/>
                <w:lang w:val="ka-GE"/>
              </w:rPr>
              <w:t>საცალო</w:t>
            </w:r>
            <w:r w:rsidRPr="00D30082">
              <w:rPr>
                <w:lang w:val="ka-GE"/>
              </w:rPr>
              <w:t xml:space="preserve"> </w:t>
            </w:r>
            <w:r w:rsidRPr="00D30082">
              <w:rPr>
                <w:rFonts w:ascii="Sylfaen" w:hAnsi="Sylfaen" w:cs="Sylfaen"/>
                <w:lang w:val="ka-GE"/>
              </w:rPr>
              <w:t>ფასთან</w:t>
            </w:r>
            <w:r w:rsidRPr="00D30082">
              <w:rPr>
                <w:lang w:val="ka-GE"/>
              </w:rPr>
              <w:t xml:space="preserve"> </w:t>
            </w:r>
            <w:r w:rsidRPr="00D30082">
              <w:rPr>
                <w:rFonts w:ascii="Sylfaen" w:hAnsi="Sylfaen" w:cs="Sylfaen"/>
                <w:lang w:val="ka-GE"/>
              </w:rPr>
              <w:t>მიმართებაში</w:t>
            </w:r>
            <w:r>
              <w:rPr>
                <w:lang w:val="ka-GE"/>
              </w:rPr>
              <w:t>.</w:t>
            </w:r>
          </w:p>
        </w:tc>
        <w:tc>
          <w:tcPr>
            <w:tcW w:w="1634" w:type="dxa"/>
            <w:shd w:val="clear" w:color="auto" w:fill="538135" w:themeFill="accent6" w:themeFillShade="BF"/>
          </w:tcPr>
          <w:p w14:paraId="7BC91DE4" w14:textId="77777777" w:rsidR="00E80A00" w:rsidRPr="00503362" w:rsidRDefault="00E80A00" w:rsidP="00D6664D">
            <w:pPr>
              <w:jc w:val="center"/>
              <w:rPr>
                <w:b/>
                <w:color w:val="000000"/>
                <w:sz w:val="36"/>
                <w:szCs w:val="18"/>
                <w:lang w:val="ka-GE"/>
              </w:rPr>
            </w:pPr>
            <w:r w:rsidRPr="00503362">
              <w:rPr>
                <w:b/>
                <w:color w:val="000000" w:themeColor="text1"/>
                <w:sz w:val="28"/>
                <w:szCs w:val="18"/>
              </w:rPr>
              <w:t xml:space="preserve">0 </w:t>
            </w:r>
            <w:r w:rsidRPr="00503362">
              <w:rPr>
                <w:b/>
                <w:color w:val="000000" w:themeColor="text1"/>
                <w:sz w:val="28"/>
                <w:szCs w:val="18"/>
                <w:lang w:val="ka-GE"/>
              </w:rPr>
              <w:t>%</w:t>
            </w:r>
          </w:p>
        </w:tc>
      </w:tr>
    </w:tbl>
    <w:p w14:paraId="4B7E763C" w14:textId="77777777" w:rsidR="00E80A00" w:rsidRPr="00485A36" w:rsidRDefault="00E80A00" w:rsidP="00E80A00">
      <w:pPr>
        <w:rPr>
          <w:b/>
          <w:sz w:val="16"/>
          <w:szCs w:val="16"/>
          <w:lang w:val="ka-GE"/>
        </w:rPr>
      </w:pPr>
    </w:p>
    <w:p w14:paraId="4D8AB556" w14:textId="77777777" w:rsidR="00E80A00" w:rsidRPr="00397FCA" w:rsidRDefault="00E80A00" w:rsidP="00E80A00">
      <w:pPr>
        <w:pStyle w:val="ListParagraph"/>
        <w:rPr>
          <w:lang w:val="ka-GE"/>
        </w:rPr>
      </w:pPr>
    </w:p>
    <w:p w14:paraId="455CBD64" w14:textId="77777777" w:rsidR="00C425E5" w:rsidRDefault="00E80A00" w:rsidP="00C425E5">
      <w:pPr>
        <w:pStyle w:val="a"/>
        <w:rPr>
          <w:szCs w:val="24"/>
        </w:rPr>
      </w:pPr>
      <w:bookmarkStart w:id="8" w:name="_Toc13058880"/>
      <w:r w:rsidRPr="0077683F">
        <w:rPr>
          <w:szCs w:val="24"/>
        </w:rPr>
        <w:lastRenderedPageBreak/>
        <w:t>თანდართული დოკუმენტაცია</w:t>
      </w:r>
      <w:bookmarkStart w:id="9" w:name="_Toc13058881"/>
      <w:bookmarkEnd w:id="8"/>
    </w:p>
    <w:p w14:paraId="6F826E50" w14:textId="464E4FEB" w:rsidR="00E80A00" w:rsidRPr="00C425E5" w:rsidRDefault="00E80A00" w:rsidP="00C425E5">
      <w:pPr>
        <w:pStyle w:val="a"/>
        <w:numPr>
          <w:ilvl w:val="0"/>
          <w:numId w:val="0"/>
        </w:numPr>
        <w:ind w:left="360"/>
        <w:rPr>
          <w:szCs w:val="24"/>
        </w:rPr>
      </w:pPr>
      <w:r w:rsidRPr="00C425E5">
        <w:rPr>
          <w:szCs w:val="24"/>
        </w:rPr>
        <w:t>დანართი 1: ფასების ცხრილი</w:t>
      </w:r>
      <w:bookmarkEnd w:id="9"/>
    </w:p>
    <w:p w14:paraId="0B2DA294" w14:textId="345C19F8" w:rsidR="0077683F" w:rsidRDefault="00D6664D" w:rsidP="007D74C7">
      <w:pPr>
        <w:pStyle w:val="a0"/>
        <w:numPr>
          <w:ilvl w:val="0"/>
          <w:numId w:val="0"/>
        </w:numPr>
        <w:ind w:left="360" w:firstLine="360"/>
      </w:pPr>
      <w:r>
        <w:object w:dxaOrig="1543" w:dyaOrig="991" w14:anchorId="352D0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7.25pt;height:49.5pt" o:ole="">
            <v:imagedata r:id="rId8" o:title=""/>
          </v:shape>
          <o:OLEObject Type="Embed" ProgID="Excel.Sheet.12" ShapeID="_x0000_i1036" DrawAspect="Icon" ObjectID="_1624283400" r:id="rId9"/>
        </w:object>
      </w:r>
    </w:p>
    <w:p w14:paraId="3F51DA88" w14:textId="2235F0D1" w:rsidR="007A1794" w:rsidRDefault="007A1794" w:rsidP="007A1794">
      <w:pPr>
        <w:pStyle w:val="a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პრინტ ფაილების ლინკები</w:t>
      </w:r>
    </w:p>
    <w:p w14:paraId="0A643867" w14:textId="77777777" w:rsidR="005D3669" w:rsidRPr="005D3669" w:rsidRDefault="005D3669" w:rsidP="005D3669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7E0FA58B" w14:textId="023E67A5" w:rsidR="00D6664D" w:rsidRDefault="00D6664D" w:rsidP="00153B04">
      <w:pPr>
        <w:pStyle w:val="ListParagraph"/>
        <w:numPr>
          <w:ilvl w:val="0"/>
          <w:numId w:val="10"/>
        </w:numPr>
        <w:spacing w:after="0" w:line="360" w:lineRule="auto"/>
        <w:ind w:left="714" w:hanging="357"/>
        <w:contextualSpacing w:val="0"/>
        <w:rPr>
          <w:rFonts w:ascii="Calibri" w:eastAsia="Times New Roman" w:hAnsi="Calibri" w:cs="Calibri"/>
        </w:rPr>
      </w:pPr>
      <w:hyperlink r:id="rId10" w:history="1">
        <w:r>
          <w:rPr>
            <w:rStyle w:val="Hyperlink"/>
            <w:rFonts w:eastAsia="Times New Roman"/>
          </w:rPr>
          <w:t>https://we.tl/t-uVRgBKBCIC</w:t>
        </w:r>
      </w:hyperlink>
      <w:r>
        <w:rPr>
          <w:rFonts w:eastAsia="Times New Roman"/>
        </w:rPr>
        <w:t xml:space="preserve">  </w:t>
      </w:r>
      <w:r>
        <w:rPr>
          <w:rFonts w:ascii="Sylfaen" w:eastAsia="Times New Roman" w:hAnsi="Sylfaen"/>
          <w:lang w:val="ka-GE"/>
        </w:rPr>
        <w:t xml:space="preserve">  </w:t>
      </w:r>
    </w:p>
    <w:p w14:paraId="394EAEFF" w14:textId="3C384EF3" w:rsidR="00D6664D" w:rsidRDefault="00D6664D" w:rsidP="00153B04">
      <w:pPr>
        <w:pStyle w:val="ListParagraph"/>
        <w:numPr>
          <w:ilvl w:val="0"/>
          <w:numId w:val="10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https://we.tl/t-1wEEiDSjaE</w:t>
        </w:r>
      </w:hyperlink>
      <w:r>
        <w:rPr>
          <w:rFonts w:eastAsia="Times New Roman"/>
        </w:rPr>
        <w:t xml:space="preserve"> </w:t>
      </w:r>
      <w:r>
        <w:rPr>
          <w:rFonts w:ascii="Sylfaen" w:eastAsia="Times New Roman" w:hAnsi="Sylfaen"/>
          <w:lang w:val="ka-GE"/>
        </w:rPr>
        <w:t xml:space="preserve">    </w:t>
      </w:r>
    </w:p>
    <w:p w14:paraId="1A9C3CE3" w14:textId="6F2081E4" w:rsidR="00D6664D" w:rsidRDefault="00D6664D" w:rsidP="00153B04">
      <w:pPr>
        <w:pStyle w:val="ListParagraph"/>
        <w:numPr>
          <w:ilvl w:val="0"/>
          <w:numId w:val="10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https://we.tl/t-5Yw3PXGUxO</w:t>
        </w:r>
      </w:hyperlink>
      <w:r>
        <w:rPr>
          <w:rFonts w:eastAsia="Times New Roman"/>
        </w:rPr>
        <w:t xml:space="preserve"> </w:t>
      </w:r>
      <w:r>
        <w:rPr>
          <w:rFonts w:ascii="Sylfaen" w:eastAsia="Times New Roman" w:hAnsi="Sylfaen"/>
          <w:lang w:val="ka-GE"/>
        </w:rPr>
        <w:t xml:space="preserve"> </w:t>
      </w:r>
    </w:p>
    <w:p w14:paraId="76D8988B" w14:textId="61EDD209" w:rsidR="00D6664D" w:rsidRDefault="00D6664D" w:rsidP="00153B04">
      <w:pPr>
        <w:pStyle w:val="ListParagraph"/>
        <w:numPr>
          <w:ilvl w:val="0"/>
          <w:numId w:val="10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https://we.tl/t-XLWiZPCAa8</w:t>
        </w:r>
      </w:hyperlink>
      <w:r>
        <w:rPr>
          <w:rFonts w:eastAsia="Times New Roman"/>
        </w:rPr>
        <w:t xml:space="preserve"> </w:t>
      </w:r>
      <w:r>
        <w:rPr>
          <w:rFonts w:ascii="Sylfaen" w:eastAsia="Times New Roman" w:hAnsi="Sylfaen"/>
          <w:lang w:val="ka-GE"/>
        </w:rPr>
        <w:t xml:space="preserve">   </w:t>
      </w:r>
    </w:p>
    <w:p w14:paraId="6E6102A8" w14:textId="35B17025" w:rsidR="00D6664D" w:rsidRDefault="00D6664D" w:rsidP="00153B04">
      <w:pPr>
        <w:pStyle w:val="ListParagraph"/>
        <w:numPr>
          <w:ilvl w:val="0"/>
          <w:numId w:val="10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https://we.tl/t-n1EQa1m7yD</w:t>
        </w:r>
      </w:hyperlink>
      <w:r>
        <w:rPr>
          <w:rFonts w:ascii="Sylfaen" w:eastAsia="Times New Roman" w:hAnsi="Sylfaen"/>
          <w:lang w:val="ka-GE"/>
        </w:rPr>
        <w:t xml:space="preserve">  </w:t>
      </w:r>
    </w:p>
    <w:p w14:paraId="1AAFD21B" w14:textId="4EB69488" w:rsidR="00D6664D" w:rsidRDefault="00D6664D" w:rsidP="00153B04">
      <w:pPr>
        <w:pStyle w:val="ListParagraph"/>
        <w:numPr>
          <w:ilvl w:val="0"/>
          <w:numId w:val="10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https://we.tl/t-rbtWKpg2kp</w:t>
        </w:r>
      </w:hyperlink>
      <w:r>
        <w:rPr>
          <w:rFonts w:eastAsia="Times New Roman"/>
        </w:rPr>
        <w:t xml:space="preserve"> </w:t>
      </w:r>
      <w:r>
        <w:rPr>
          <w:rFonts w:ascii="Sylfaen" w:eastAsia="Times New Roman" w:hAnsi="Sylfaen"/>
          <w:lang w:val="ka-GE"/>
        </w:rPr>
        <w:t xml:space="preserve">   </w:t>
      </w:r>
    </w:p>
    <w:p w14:paraId="661C1F03" w14:textId="2134A861" w:rsidR="00D6664D" w:rsidRDefault="00D6664D" w:rsidP="00153B04">
      <w:pPr>
        <w:pStyle w:val="ListParagraph"/>
        <w:numPr>
          <w:ilvl w:val="0"/>
          <w:numId w:val="10"/>
        </w:numPr>
        <w:spacing w:after="0" w:line="360" w:lineRule="auto"/>
        <w:ind w:left="714" w:hanging="357"/>
        <w:contextualSpacing w:val="0"/>
        <w:rPr>
          <w:rFonts w:eastAsia="Times New Roman"/>
        </w:rPr>
      </w:pPr>
      <w:hyperlink r:id="rId16" w:history="1">
        <w:r>
          <w:rPr>
            <w:rStyle w:val="Hyperlink"/>
            <w:rFonts w:eastAsia="Times New Roman"/>
          </w:rPr>
          <w:t>https://we.tl/t-cdRB5cQajM</w:t>
        </w:r>
      </w:hyperlink>
      <w:r>
        <w:rPr>
          <w:rFonts w:eastAsia="Times New Roman"/>
        </w:rPr>
        <w:t xml:space="preserve"> </w:t>
      </w:r>
      <w:r>
        <w:rPr>
          <w:rFonts w:ascii="Sylfaen" w:eastAsia="Times New Roman" w:hAnsi="Sylfaen"/>
          <w:lang w:val="ka-GE"/>
        </w:rPr>
        <w:t xml:space="preserve">   </w:t>
      </w:r>
    </w:p>
    <w:p w14:paraId="297EF4C0" w14:textId="77777777" w:rsidR="00D505C9" w:rsidRDefault="00D505C9" w:rsidP="00D505C9">
      <w:pPr>
        <w:pStyle w:val="ListParagraph"/>
      </w:pPr>
    </w:p>
    <w:sectPr w:rsidR="00D505C9" w:rsidSect="00307DE7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7BBD" w14:textId="77777777" w:rsidR="00F20570" w:rsidRDefault="00F20570" w:rsidP="0077683F">
      <w:r>
        <w:separator/>
      </w:r>
    </w:p>
  </w:endnote>
  <w:endnote w:type="continuationSeparator" w:id="0">
    <w:p w14:paraId="63BDBCB1" w14:textId="77777777" w:rsidR="00F20570" w:rsidRDefault="00F20570" w:rsidP="0077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952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3E38E" w14:textId="115A7F67" w:rsidR="00D6664D" w:rsidRDefault="00D66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39E77" w14:textId="77777777" w:rsidR="00D6664D" w:rsidRDefault="00D66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A327" w14:textId="77777777" w:rsidR="00F20570" w:rsidRDefault="00F20570" w:rsidP="0077683F">
      <w:r>
        <w:separator/>
      </w:r>
    </w:p>
  </w:footnote>
  <w:footnote w:type="continuationSeparator" w:id="0">
    <w:p w14:paraId="08DBAB8D" w14:textId="77777777" w:rsidR="00F20570" w:rsidRDefault="00F20570" w:rsidP="0077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B67"/>
    <w:multiLevelType w:val="hybridMultilevel"/>
    <w:tmpl w:val="96A6F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3BF"/>
    <w:multiLevelType w:val="hybridMultilevel"/>
    <w:tmpl w:val="9256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0E50"/>
    <w:multiLevelType w:val="hybridMultilevel"/>
    <w:tmpl w:val="E6AE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51DB"/>
    <w:multiLevelType w:val="hybridMultilevel"/>
    <w:tmpl w:val="D73C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A390D"/>
    <w:multiLevelType w:val="hybridMultilevel"/>
    <w:tmpl w:val="ED9C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D1886"/>
    <w:multiLevelType w:val="hybridMultilevel"/>
    <w:tmpl w:val="229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2D"/>
    <w:rsid w:val="00041327"/>
    <w:rsid w:val="0008697D"/>
    <w:rsid w:val="000C17B1"/>
    <w:rsid w:val="000E3F82"/>
    <w:rsid w:val="00153B04"/>
    <w:rsid w:val="00177DD4"/>
    <w:rsid w:val="00183310"/>
    <w:rsid w:val="00197AF5"/>
    <w:rsid w:val="001E3673"/>
    <w:rsid w:val="002011D8"/>
    <w:rsid w:val="00214A1A"/>
    <w:rsid w:val="00307DE7"/>
    <w:rsid w:val="003C166D"/>
    <w:rsid w:val="00436E03"/>
    <w:rsid w:val="005A2A50"/>
    <w:rsid w:val="005D3669"/>
    <w:rsid w:val="00651EF6"/>
    <w:rsid w:val="006E0A9B"/>
    <w:rsid w:val="006F5746"/>
    <w:rsid w:val="00716F0A"/>
    <w:rsid w:val="0077683F"/>
    <w:rsid w:val="007914E7"/>
    <w:rsid w:val="007A1794"/>
    <w:rsid w:val="007C224C"/>
    <w:rsid w:val="007D74C7"/>
    <w:rsid w:val="008478AF"/>
    <w:rsid w:val="008B5AC9"/>
    <w:rsid w:val="00B82793"/>
    <w:rsid w:val="00C425E5"/>
    <w:rsid w:val="00D505C9"/>
    <w:rsid w:val="00D649A4"/>
    <w:rsid w:val="00D6664D"/>
    <w:rsid w:val="00DB750C"/>
    <w:rsid w:val="00E80A00"/>
    <w:rsid w:val="00F20570"/>
    <w:rsid w:val="00F4524B"/>
    <w:rsid w:val="00F548FD"/>
    <w:rsid w:val="00F733AD"/>
    <w:rsid w:val="00F92823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77DA"/>
  <w15:chartTrackingRefBased/>
  <w15:docId w15:val="{924EC246-217B-4BDF-AF12-79365588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9A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A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649A4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307DE7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7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7DE7"/>
    <w:pPr>
      <w:spacing w:after="120"/>
      <w:jc w:val="both"/>
      <w:outlineLvl w:val="9"/>
    </w:pPr>
    <w:rPr>
      <w:rFonts w:ascii="Sylfaen" w:hAnsi="Sylfaen"/>
      <w:b/>
      <w:bCs/>
      <w:color w:val="FF671B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07DE7"/>
    <w:pPr>
      <w:tabs>
        <w:tab w:val="left" w:pos="440"/>
        <w:tab w:val="right" w:leader="dot" w:pos="9810"/>
      </w:tabs>
      <w:spacing w:after="100"/>
      <w:ind w:right="162" w:firstLine="90"/>
      <w:jc w:val="both"/>
    </w:pPr>
    <w:rPr>
      <w:rFonts w:ascii="Sylfaen" w:hAnsi="Sylfaen" w:cstheme="minorBidi"/>
      <w:color w:val="231F20"/>
      <w:sz w:val="20"/>
      <w:szCs w:val="20"/>
    </w:rPr>
  </w:style>
  <w:style w:type="paragraph" w:styleId="NoSpacing">
    <w:name w:val="No Spacing"/>
    <w:next w:val="Normal"/>
    <w:link w:val="NoSpacingChar"/>
    <w:uiPriority w:val="1"/>
    <w:rsid w:val="00307DE7"/>
    <w:pPr>
      <w:spacing w:after="0" w:line="240" w:lineRule="auto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7DE7"/>
    <w:rPr>
      <w:rFonts w:ascii="Sylfaen" w:eastAsiaTheme="minorEastAsia" w:hAnsi="Sylfaen"/>
      <w:color w:val="231F20"/>
      <w:sz w:val="20"/>
      <w:szCs w:val="20"/>
      <w:lang w:eastAsia="ja-JP"/>
    </w:rPr>
  </w:style>
  <w:style w:type="paragraph" w:customStyle="1" w:styleId="a">
    <w:name w:val="პუნქტი"/>
    <w:basedOn w:val="Heading1"/>
    <w:next w:val="a0"/>
    <w:link w:val="Char"/>
    <w:qFormat/>
    <w:rsid w:val="00307DE7"/>
    <w:pPr>
      <w:numPr>
        <w:numId w:val="3"/>
      </w:numPr>
      <w:spacing w:before="180" w:after="120"/>
      <w:jc w:val="both"/>
    </w:pPr>
    <w:rPr>
      <w:rFonts w:ascii="Sylfaen" w:hAnsi="Sylfaen"/>
      <w:b/>
      <w:color w:val="FF671B"/>
      <w:sz w:val="24"/>
      <w:szCs w:val="28"/>
      <w:lang w:val="ka-GE" w:eastAsia="ja-JP"/>
    </w:rPr>
  </w:style>
  <w:style w:type="paragraph" w:customStyle="1" w:styleId="a0">
    <w:name w:val="საკითხი"/>
    <w:link w:val="Char0"/>
    <w:qFormat/>
    <w:rsid w:val="00307DE7"/>
    <w:pPr>
      <w:numPr>
        <w:ilvl w:val="1"/>
        <w:numId w:val="3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paragraph" w:customStyle="1" w:styleId="a1">
    <w:name w:val="ქვესაკითხი"/>
    <w:basedOn w:val="Heading1"/>
    <w:rsid w:val="00307DE7"/>
    <w:pPr>
      <w:numPr>
        <w:ilvl w:val="2"/>
        <w:numId w:val="3"/>
      </w:numPr>
      <w:spacing w:before="0"/>
      <w:jc w:val="both"/>
    </w:pPr>
    <w:rPr>
      <w:rFonts w:ascii="Sylfaen" w:hAnsi="Sylfaen"/>
      <w:bCs/>
      <w:color w:val="404040" w:themeColor="text1" w:themeTint="BF"/>
      <w:sz w:val="20"/>
      <w:szCs w:val="28"/>
      <w:lang w:eastAsia="ja-JP"/>
    </w:rPr>
  </w:style>
  <w:style w:type="character" w:customStyle="1" w:styleId="Char0">
    <w:name w:val="საკითხი Char"/>
    <w:basedOn w:val="Heading1Char"/>
    <w:link w:val="a0"/>
    <w:rsid w:val="00307DE7"/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numbering" w:customStyle="1" w:styleId="hierarchy">
    <w:name w:val="hierarchy"/>
    <w:uiPriority w:val="99"/>
    <w:rsid w:val="00307DE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E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07DE7"/>
    <w:rPr>
      <w:b/>
      <w:bCs/>
    </w:rPr>
  </w:style>
  <w:style w:type="character" w:customStyle="1" w:styleId="Char">
    <w:name w:val="პუნქტი Char"/>
    <w:basedOn w:val="Heading1Char"/>
    <w:link w:val="a"/>
    <w:rsid w:val="00307DE7"/>
    <w:rPr>
      <w:rFonts w:ascii="Sylfaen" w:eastAsiaTheme="majorEastAsia" w:hAnsi="Sylfaen" w:cstheme="majorBidi"/>
      <w:b/>
      <w:color w:val="FF671B"/>
      <w:sz w:val="24"/>
      <w:szCs w:val="28"/>
      <w:lang w:val="ka-GE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166D"/>
  </w:style>
  <w:style w:type="paragraph" w:customStyle="1" w:styleId="BulletingAndNumbering">
    <w:name w:val="Bulleting And Numbering"/>
    <w:basedOn w:val="NoSpacing"/>
    <w:next w:val="NoSpacing"/>
    <w:rsid w:val="00E80A00"/>
    <w:pPr>
      <w:numPr>
        <w:numId w:val="5"/>
      </w:numPr>
      <w:ind w:left="360"/>
    </w:pPr>
    <w:rPr>
      <w:lang w:val="ka-GE"/>
    </w:rPr>
  </w:style>
  <w:style w:type="paragraph" w:styleId="Header">
    <w:name w:val="header"/>
    <w:basedOn w:val="Normal"/>
    <w:link w:val="Head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83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3F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6664D"/>
    <w:rPr>
      <w:color w:val="800080"/>
      <w:u w:val="single"/>
    </w:rPr>
  </w:style>
  <w:style w:type="paragraph" w:customStyle="1" w:styleId="msonormal0">
    <w:name w:val="msonormal"/>
    <w:basedOn w:val="Normal"/>
    <w:rsid w:val="00D66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6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D6664D"/>
    <w:pP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5">
    <w:name w:val="xl65"/>
    <w:basedOn w:val="Normal"/>
    <w:rsid w:val="00D666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6">
    <w:name w:val="xl66"/>
    <w:basedOn w:val="Normal"/>
    <w:rsid w:val="00D6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7">
    <w:name w:val="xl67"/>
    <w:basedOn w:val="Normal"/>
    <w:rsid w:val="00D6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8">
    <w:name w:val="xl68"/>
    <w:basedOn w:val="Normal"/>
    <w:rsid w:val="00D6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D666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0">
    <w:name w:val="xl70"/>
    <w:basedOn w:val="Normal"/>
    <w:rsid w:val="00D666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1">
    <w:name w:val="xl71"/>
    <w:basedOn w:val="Normal"/>
    <w:rsid w:val="00D6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2">
    <w:name w:val="xl72"/>
    <w:basedOn w:val="Normal"/>
    <w:rsid w:val="00D66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D66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D6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D666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6">
    <w:name w:val="xl76"/>
    <w:basedOn w:val="Normal"/>
    <w:rsid w:val="00D66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7">
    <w:name w:val="xl77"/>
    <w:basedOn w:val="Normal"/>
    <w:rsid w:val="00D66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D66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D66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0">
    <w:name w:val="xl80"/>
    <w:basedOn w:val="Normal"/>
    <w:rsid w:val="00D666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1">
    <w:name w:val="xl81"/>
    <w:basedOn w:val="Normal"/>
    <w:rsid w:val="00D666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2">
    <w:name w:val="xl82"/>
    <w:basedOn w:val="Normal"/>
    <w:rsid w:val="00D666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3">
    <w:name w:val="xl83"/>
    <w:basedOn w:val="Normal"/>
    <w:rsid w:val="00D666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4">
    <w:name w:val="xl84"/>
    <w:basedOn w:val="Normal"/>
    <w:rsid w:val="00D666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5">
    <w:name w:val="xl85"/>
    <w:basedOn w:val="Normal"/>
    <w:rsid w:val="00D66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D6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D666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D666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9">
    <w:name w:val="xl89"/>
    <w:basedOn w:val="Normal"/>
    <w:rsid w:val="00D66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0">
    <w:name w:val="xl90"/>
    <w:basedOn w:val="Normal"/>
    <w:rsid w:val="00D66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D66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2">
    <w:name w:val="xl92"/>
    <w:basedOn w:val="Normal"/>
    <w:rsid w:val="00D666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3">
    <w:name w:val="xl93"/>
    <w:basedOn w:val="Normal"/>
    <w:rsid w:val="00D666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4">
    <w:name w:val="xl94"/>
    <w:basedOn w:val="Normal"/>
    <w:rsid w:val="00D666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5">
    <w:name w:val="xl95"/>
    <w:basedOn w:val="Normal"/>
    <w:rsid w:val="00D666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6">
    <w:name w:val="xl96"/>
    <w:basedOn w:val="Normal"/>
    <w:rsid w:val="00D666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7">
    <w:name w:val="xl97"/>
    <w:basedOn w:val="Normal"/>
    <w:rsid w:val="00D666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666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9">
    <w:name w:val="xl99"/>
    <w:basedOn w:val="Normal"/>
    <w:rsid w:val="00D666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0">
    <w:name w:val="xl100"/>
    <w:basedOn w:val="Normal"/>
    <w:rsid w:val="00D666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1">
    <w:name w:val="xl101"/>
    <w:basedOn w:val="Normal"/>
    <w:rsid w:val="00D666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2">
    <w:name w:val="xl102"/>
    <w:basedOn w:val="Normal"/>
    <w:rsid w:val="00D666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3">
    <w:name w:val="xl103"/>
    <w:basedOn w:val="Normal"/>
    <w:rsid w:val="00D6664D"/>
    <w:pP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04">
    <w:name w:val="xl104"/>
    <w:basedOn w:val="Normal"/>
    <w:rsid w:val="00D6664D"/>
    <w:pPr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05">
    <w:name w:val="xl105"/>
    <w:basedOn w:val="Normal"/>
    <w:rsid w:val="00D6664D"/>
    <w:pPr>
      <w:spacing w:before="100" w:beforeAutospacing="1" w:after="100" w:afterAutospacing="1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06">
    <w:name w:val="xl106"/>
    <w:basedOn w:val="Normal"/>
    <w:rsid w:val="00D6664D"/>
    <w:pPr>
      <w:spacing w:before="100" w:beforeAutospacing="1" w:after="100" w:afterAutospacing="1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6664D"/>
    <w:pPr>
      <w:spacing w:before="100" w:beforeAutospacing="1" w:after="100" w:afterAutospacing="1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D6664D"/>
    <w:pPr>
      <w:spacing w:before="100" w:beforeAutospacing="1" w:after="100" w:afterAutospacing="1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D6664D"/>
    <w:pPr>
      <w:spacing w:before="100" w:beforeAutospacing="1" w:after="100" w:afterAutospacing="1"/>
      <w:jc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D6664D"/>
    <w:pPr>
      <w:spacing w:before="100" w:beforeAutospacing="1" w:after="100" w:afterAutospacing="1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D666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666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666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6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6664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D6664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D666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666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666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e.tl/t-XLWiZPCAa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.tl/t-5Yw3PXGUx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e.tl/t-cdRB5cQaj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.tl/t-1wEEiDSj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.tl/t-rbtWKpg2kp" TargetMode="External"/><Relationship Id="rId10" Type="http://schemas.openxmlformats.org/officeDocument/2006/relationships/hyperlink" Target="https://we.tl/t-uVRgBKBCI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we.tl/t-n1EQa1m7y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5971-9FC3-454B-99E1-557BE08E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Suarishvili</dc:creator>
  <cp:keywords/>
  <dc:description/>
  <cp:lastModifiedBy>Nino Suarishvili</cp:lastModifiedBy>
  <cp:revision>27</cp:revision>
  <cp:lastPrinted>2019-07-03T11:28:00Z</cp:lastPrinted>
  <dcterms:created xsi:type="dcterms:W3CDTF">2019-07-03T10:25:00Z</dcterms:created>
  <dcterms:modified xsi:type="dcterms:W3CDTF">2019-07-10T13:04:00Z</dcterms:modified>
</cp:coreProperties>
</file>